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A47D" w14:textId="1C538EC6" w:rsidR="00D205F8" w:rsidRPr="00A02478" w:rsidRDefault="00654523">
      <w:pPr>
        <w:rPr>
          <w:rFonts w:ascii="Gill Sans Nova Light" w:hAnsi="Gill Sans Nova Light"/>
          <w:b/>
          <w:bCs/>
          <w:sz w:val="24"/>
          <w:szCs w:val="24"/>
        </w:rPr>
      </w:pPr>
      <w:r>
        <w:rPr>
          <w:b/>
          <w:bCs/>
          <w:noProof/>
        </w:rPr>
        <w:drawing>
          <wp:anchor distT="0" distB="0" distL="114300" distR="114300" simplePos="0" relativeHeight="251691008" behindDoc="1" locked="0" layoutInCell="1" allowOverlap="1" wp14:anchorId="0B96F21D" wp14:editId="230B6875">
            <wp:simplePos x="0" y="0"/>
            <wp:positionH relativeFrom="margin">
              <wp:posOffset>-80010</wp:posOffset>
            </wp:positionH>
            <wp:positionV relativeFrom="paragraph">
              <wp:posOffset>0</wp:posOffset>
            </wp:positionV>
            <wp:extent cx="840740" cy="1171575"/>
            <wp:effectExtent l="0" t="0" r="0" b="9525"/>
            <wp:wrapTight wrapText="bothSides">
              <wp:wrapPolygon edited="0">
                <wp:start x="0" y="0"/>
                <wp:lineTo x="0" y="15102"/>
                <wp:lineTo x="1958" y="16859"/>
                <wp:lineTo x="0" y="16859"/>
                <wp:lineTo x="0" y="21424"/>
                <wp:lineTo x="979" y="21424"/>
                <wp:lineTo x="20066" y="21424"/>
                <wp:lineTo x="21045" y="21424"/>
                <wp:lineTo x="21045" y="16859"/>
                <wp:lineTo x="18598" y="16859"/>
                <wp:lineTo x="21045" y="14751"/>
                <wp:lineTo x="21045" y="0"/>
                <wp:lineTo x="0" y="0"/>
              </wp:wrapPolygon>
            </wp:wrapTight>
            <wp:docPr id="89117066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70665" name="Picture 5"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740" cy="11715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3" behindDoc="0" locked="0" layoutInCell="1" allowOverlap="1" wp14:anchorId="74DC0C04" wp14:editId="7EB48BDC">
                <wp:simplePos x="0" y="0"/>
                <wp:positionH relativeFrom="column">
                  <wp:posOffset>-161925</wp:posOffset>
                </wp:positionH>
                <wp:positionV relativeFrom="paragraph">
                  <wp:posOffset>-47625</wp:posOffset>
                </wp:positionV>
                <wp:extent cx="952500" cy="1371600"/>
                <wp:effectExtent l="0" t="0" r="19050" b="19050"/>
                <wp:wrapNone/>
                <wp:docPr id="1577240677" name="Rectangle 12"/>
                <wp:cNvGraphicFramePr/>
                <a:graphic xmlns:a="http://schemas.openxmlformats.org/drawingml/2006/main">
                  <a:graphicData uri="http://schemas.microsoft.com/office/word/2010/wordprocessingShape">
                    <wps:wsp>
                      <wps:cNvSpPr/>
                      <wps:spPr>
                        <a:xfrm>
                          <a:off x="0" y="0"/>
                          <a:ext cx="952500" cy="1371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98BC7" id="Rectangle 12" o:spid="_x0000_s1026" style="position:absolute;margin-left:-12.75pt;margin-top:-3.75pt;width:75pt;height:108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" fillcolor="black [3200]" strokecolor="black [1600]" strokeweight="1pt"/>
            </w:pict>
          </mc:Fallback>
        </mc:AlternateContent>
      </w:r>
      <w:r w:rsidR="00A7733F">
        <w:rPr>
          <w:b/>
          <w:bCs/>
          <w:noProof/>
        </w:rPr>
        <mc:AlternateContent>
          <mc:Choice Requires="wps">
            <w:drawing>
              <wp:anchor distT="0" distB="0" distL="114300" distR="114300" simplePos="0" relativeHeight="251730944" behindDoc="0" locked="0" layoutInCell="1" allowOverlap="1" wp14:anchorId="575C3DAF" wp14:editId="76786A10">
                <wp:simplePos x="0" y="0"/>
                <wp:positionH relativeFrom="margin">
                  <wp:posOffset>857250</wp:posOffset>
                </wp:positionH>
                <wp:positionV relativeFrom="paragraph">
                  <wp:posOffset>0</wp:posOffset>
                </wp:positionV>
                <wp:extent cx="8515350" cy="1381125"/>
                <wp:effectExtent l="0" t="0" r="19050" b="28575"/>
                <wp:wrapNone/>
                <wp:docPr id="1487781582" name="Rectangle 6"/>
                <wp:cNvGraphicFramePr/>
                <a:graphic xmlns:a="http://schemas.openxmlformats.org/drawingml/2006/main">
                  <a:graphicData uri="http://schemas.microsoft.com/office/word/2010/wordprocessingShape">
                    <wps:wsp>
                      <wps:cNvSpPr/>
                      <wps:spPr>
                        <a:xfrm>
                          <a:off x="0" y="0"/>
                          <a:ext cx="8515350" cy="1381125"/>
                        </a:xfrm>
                        <a:prstGeom prst="rect">
                          <a:avLst/>
                        </a:prstGeom>
                        <a:ln w="635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1B48D44E" w14:textId="77777777" w:rsidR="00A7733F" w:rsidRDefault="00A7733F" w:rsidP="00A7733F">
                            <w:pPr>
                              <w:rPr>
                                <w:rFonts w:ascii="Gill Sans Nova" w:hAnsi="Gill Sans Nova"/>
                              </w:rPr>
                            </w:pPr>
                            <w:r w:rsidRPr="006E5F28">
                              <w:rPr>
                                <w:rFonts w:ascii="Gill Sans Nova" w:hAnsi="Gill Sans Nova"/>
                              </w:rPr>
                              <w:t xml:space="preserve">Vision: </w:t>
                            </w:r>
                            <w:r w:rsidRPr="00F7262E">
                              <w:rPr>
                                <w:rFonts w:ascii="Gill Sans Nova" w:hAnsi="Gill Sans Nova"/>
                                <w:b/>
                                <w:bCs/>
                              </w:rPr>
                              <w:t>To be the best we can be</w:t>
                            </w:r>
                          </w:p>
                          <w:p w14:paraId="54056AA8" w14:textId="77777777" w:rsidR="00A7733F" w:rsidRDefault="00A7733F" w:rsidP="00A7733F">
                            <w:pPr>
                              <w:rPr>
                                <w:rFonts w:ascii="Gill Sans Nova" w:hAnsi="Gill Sans Nova"/>
                              </w:rPr>
                            </w:pPr>
                            <w:r w:rsidRPr="006E5F28">
                              <w:rPr>
                                <w:rFonts w:ascii="Gill Sans Nova" w:hAnsi="Gill Sans Nova"/>
                              </w:rPr>
                              <w:t xml:space="preserve">Values: </w:t>
                            </w:r>
                            <w:r w:rsidRPr="00F7262E">
                              <w:rPr>
                                <w:rFonts w:ascii="Gill Sans Nova" w:hAnsi="Gill Sans Nova"/>
                                <w:b/>
                                <w:bCs/>
                              </w:rPr>
                              <w:t>Love and Respect</w:t>
                            </w:r>
                          </w:p>
                          <w:p w14:paraId="6ED9A351" w14:textId="77777777" w:rsidR="00A7733F" w:rsidRPr="006E5F28" w:rsidRDefault="00A7733F" w:rsidP="00A7733F">
                            <w:pPr>
                              <w:rPr>
                                <w:rFonts w:ascii="Gill Sans Nova" w:hAnsi="Gill Sans Nova"/>
                              </w:rPr>
                            </w:pPr>
                            <w:r w:rsidRPr="006E5F28">
                              <w:rPr>
                                <w:rFonts w:ascii="Gill Sans Nova" w:hAnsi="Gill Sans Nova"/>
                              </w:rPr>
                              <w:t xml:space="preserve">Aim: </w:t>
                            </w:r>
                            <w:r w:rsidRPr="00283A9D">
                              <w:rPr>
                                <w:rFonts w:ascii="Gill Sans Nova" w:hAnsi="Gill Sans Nova"/>
                                <w:b/>
                                <w:bCs/>
                              </w:rPr>
                              <w:t>To get it right for every child</w:t>
                            </w:r>
                            <w:r w:rsidRPr="006E5F28">
                              <w:rPr>
                                <w:rFonts w:ascii="Gill Sans Nova" w:hAnsi="Gill Sans Nova"/>
                              </w:rPr>
                              <w:t xml:space="preserve"> by:</w:t>
                            </w:r>
                            <w:r>
                              <w:rPr>
                                <w:rFonts w:ascii="Gill Sans Nova" w:hAnsi="Gill Sans Nova"/>
                              </w:rPr>
                              <w:t xml:space="preserve">   </w:t>
                            </w:r>
                            <w:r w:rsidRPr="006E5F28">
                              <w:rPr>
                                <w:rFonts w:ascii="Gill Sans Nova" w:hAnsi="Gill Sans Nova"/>
                              </w:rPr>
                              <w:t>Raising attainment in literacy &amp; numeracy</w:t>
                            </w:r>
                            <w:r>
                              <w:rPr>
                                <w:rFonts w:ascii="Gill Sans Nova" w:hAnsi="Gill Sans Nova"/>
                              </w:rPr>
                              <w:t xml:space="preserve">      </w:t>
                            </w:r>
                            <w:r w:rsidRPr="006E5F28">
                              <w:rPr>
                                <w:rFonts w:ascii="Gill Sans Nova" w:hAnsi="Gill Sans Nova"/>
                              </w:rPr>
                              <w:t>Improving health &amp; wellbeing outcomes for all</w:t>
                            </w:r>
                            <w:r>
                              <w:rPr>
                                <w:rFonts w:ascii="Gill Sans Nova" w:hAnsi="Gill Sans Nova"/>
                              </w:rPr>
                              <w:t xml:space="preserve"> </w:t>
                            </w:r>
                            <w:r w:rsidRPr="00DB4ECF">
                              <w:rPr>
                                <w:rFonts w:ascii="Gill Sans Nova" w:hAnsi="Gill Sans Nova"/>
                                <w:noProof/>
                              </w:rPr>
                              <w:drawing>
                                <wp:inline distT="0" distB="0" distL="0" distR="0" wp14:anchorId="4E173021" wp14:editId="6A9E36BB">
                                  <wp:extent cx="219075" cy="190500"/>
                                  <wp:effectExtent l="0" t="0" r="9525" b="0"/>
                                  <wp:docPr id="88912817" name="Picture 8891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Fonts w:ascii="Gill Sans Nova" w:hAnsi="Gill Sans Nova"/>
                              </w:rPr>
                              <w:t xml:space="preserve">   </w:t>
                            </w:r>
                            <w:r w:rsidRPr="006E5F28">
                              <w:rPr>
                                <w:rFonts w:ascii="Gill Sans Nova" w:hAnsi="Gill Sans Nova"/>
                              </w:rPr>
                              <w:t>Inspiring learning for life in a safe, inclusive &amp; nurturing environment</w:t>
                            </w:r>
                            <w:r>
                              <w:rPr>
                                <w:rFonts w:ascii="Gill Sans Nova" w:hAnsi="Gill Sans Nova"/>
                              </w:rPr>
                              <w:t xml:space="preserve"> </w:t>
                            </w:r>
                            <w:r w:rsidRPr="00DB4ECF">
                              <w:rPr>
                                <w:rFonts w:ascii="Gill Sans Nova" w:hAnsi="Gill Sans Nova"/>
                                <w:noProof/>
                              </w:rPr>
                              <w:drawing>
                                <wp:inline distT="0" distB="0" distL="0" distR="0" wp14:anchorId="52A68E7B" wp14:editId="5AB4E9C3">
                                  <wp:extent cx="219075" cy="190500"/>
                                  <wp:effectExtent l="0" t="0" r="9525" b="0"/>
                                  <wp:docPr id="546696560" name="Picture 54669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Fonts w:ascii="Gill Sans Nova" w:hAnsi="Gill Sans Nova"/>
                              </w:rPr>
                              <w:t xml:space="preserve">   p</w:t>
                            </w:r>
                            <w:r w:rsidRPr="006E5F28">
                              <w:rPr>
                                <w:rFonts w:ascii="Gill Sans Nova" w:hAnsi="Gill Sans Nova"/>
                              </w:rPr>
                              <w:t>romoting the Gospel values of love, kindness, patience, trust &amp; respect in all that we do</w:t>
                            </w:r>
                          </w:p>
                          <w:p w14:paraId="2E5B5708" w14:textId="77777777" w:rsidR="00A7733F" w:rsidRPr="006E5F28" w:rsidRDefault="00A7733F" w:rsidP="00A7733F">
                            <w:pPr>
                              <w:ind w:left="720"/>
                            </w:pPr>
                            <w:r w:rsidRPr="006E5F28">
                              <w:t xml:space="preserve">                                    </w:t>
                            </w:r>
                            <w:r>
                              <w:t xml:space="preserve">  </w:t>
                            </w:r>
                            <w:r w:rsidRPr="006E5F28">
                              <w:t xml:space="preserve">    </w:t>
                            </w:r>
                          </w:p>
                          <w:p w14:paraId="0126AA72" w14:textId="77777777" w:rsidR="00A7733F" w:rsidRDefault="00A7733F" w:rsidP="00A7733F">
                            <w:pPr>
                              <w:pStyle w:val="Default"/>
                            </w:pPr>
                            <w:r>
                              <w:rPr>
                                <w:noProof/>
                              </w:rPr>
                              <w:t xml:space="preserve">                      </w:t>
                            </w:r>
                          </w:p>
                          <w:p w14:paraId="43659767" w14:textId="77777777" w:rsidR="00A7733F" w:rsidRPr="00266E26" w:rsidRDefault="00A7733F" w:rsidP="00A7733F">
                            <w:pPr>
                              <w:ind w:left="720"/>
                            </w:pPr>
                          </w:p>
                          <w:p w14:paraId="2B6E28E8" w14:textId="77777777" w:rsidR="00A7733F" w:rsidRDefault="00A7733F" w:rsidP="00A773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C3DAF" id="Rectangle 6" o:spid="_x0000_s1026" style="position:absolute;margin-left:67.5pt;margin-top:0;width:670.5pt;height:108.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" fillcolor="white [3201]" strokecolor="#00b050" strokeweight=".5pt">
                <v:textbox>
                  <w:txbxContent>
                    <w:p w14:paraId="1B48D44E" w14:textId="77777777" w:rsidR="00A7733F" w:rsidRDefault="00A7733F" w:rsidP="00A7733F">
                      <w:pPr>
                        <w:rPr>
                          <w:rFonts w:ascii="Gill Sans Nova" w:hAnsi="Gill Sans Nova"/>
                        </w:rPr>
                      </w:pPr>
                      <w:r w:rsidRPr="006E5F28">
                        <w:rPr>
                          <w:rFonts w:ascii="Gill Sans Nova" w:hAnsi="Gill Sans Nova"/>
                        </w:rPr>
                        <w:t xml:space="preserve">Vision: </w:t>
                      </w:r>
                      <w:r w:rsidRPr="00F7262E">
                        <w:rPr>
                          <w:rFonts w:ascii="Gill Sans Nova" w:hAnsi="Gill Sans Nova"/>
                          <w:b/>
                          <w:bCs/>
                        </w:rPr>
                        <w:t>To be the best we can be</w:t>
                      </w:r>
                    </w:p>
                    <w:p w14:paraId="54056AA8" w14:textId="77777777" w:rsidR="00A7733F" w:rsidRDefault="00A7733F" w:rsidP="00A7733F">
                      <w:pPr>
                        <w:rPr>
                          <w:rFonts w:ascii="Gill Sans Nova" w:hAnsi="Gill Sans Nova"/>
                        </w:rPr>
                      </w:pPr>
                      <w:r w:rsidRPr="006E5F28">
                        <w:rPr>
                          <w:rFonts w:ascii="Gill Sans Nova" w:hAnsi="Gill Sans Nova"/>
                        </w:rPr>
                        <w:t xml:space="preserve">Values: </w:t>
                      </w:r>
                      <w:r w:rsidRPr="00F7262E">
                        <w:rPr>
                          <w:rFonts w:ascii="Gill Sans Nova" w:hAnsi="Gill Sans Nova"/>
                          <w:b/>
                          <w:bCs/>
                        </w:rPr>
                        <w:t>Love and Respect</w:t>
                      </w:r>
                    </w:p>
                    <w:p w14:paraId="6ED9A351" w14:textId="77777777" w:rsidR="00A7733F" w:rsidRPr="006E5F28" w:rsidRDefault="00A7733F" w:rsidP="00A7733F">
                      <w:pPr>
                        <w:rPr>
                          <w:rFonts w:ascii="Gill Sans Nova" w:hAnsi="Gill Sans Nova"/>
                        </w:rPr>
                      </w:pPr>
                      <w:r w:rsidRPr="006E5F28">
                        <w:rPr>
                          <w:rFonts w:ascii="Gill Sans Nova" w:hAnsi="Gill Sans Nova"/>
                        </w:rPr>
                        <w:t xml:space="preserve">Aim: </w:t>
                      </w:r>
                      <w:r w:rsidRPr="00283A9D">
                        <w:rPr>
                          <w:rFonts w:ascii="Gill Sans Nova" w:hAnsi="Gill Sans Nova"/>
                          <w:b/>
                          <w:bCs/>
                        </w:rPr>
                        <w:t>To get it right for every child</w:t>
                      </w:r>
                      <w:r w:rsidRPr="006E5F28">
                        <w:rPr>
                          <w:rFonts w:ascii="Gill Sans Nova" w:hAnsi="Gill Sans Nova"/>
                        </w:rPr>
                        <w:t xml:space="preserve"> by:</w:t>
                      </w:r>
                      <w:r>
                        <w:rPr>
                          <w:rFonts w:ascii="Gill Sans Nova" w:hAnsi="Gill Sans Nova"/>
                        </w:rPr>
                        <w:t xml:space="preserve">   </w:t>
                      </w:r>
                      <w:r w:rsidRPr="006E5F28">
                        <w:rPr>
                          <w:rFonts w:ascii="Gill Sans Nova" w:hAnsi="Gill Sans Nova"/>
                        </w:rPr>
                        <w:t>Raising attainment in literacy &amp; numeracy</w:t>
                      </w:r>
                      <w:r>
                        <w:rPr>
                          <w:rFonts w:ascii="Gill Sans Nova" w:hAnsi="Gill Sans Nova"/>
                        </w:rPr>
                        <w:t xml:space="preserve">      </w:t>
                      </w:r>
                      <w:r w:rsidRPr="006E5F28">
                        <w:rPr>
                          <w:rFonts w:ascii="Gill Sans Nova" w:hAnsi="Gill Sans Nova"/>
                        </w:rPr>
                        <w:t>Improving health &amp; wellbeing outcomes for all</w:t>
                      </w:r>
                      <w:r>
                        <w:rPr>
                          <w:rFonts w:ascii="Gill Sans Nova" w:hAnsi="Gill Sans Nova"/>
                        </w:rPr>
                        <w:t xml:space="preserve"> </w:t>
                      </w:r>
                      <w:r w:rsidRPr="00DB4ECF">
                        <w:rPr>
                          <w:rFonts w:ascii="Gill Sans Nova" w:hAnsi="Gill Sans Nova"/>
                          <w:noProof/>
                        </w:rPr>
                        <w:drawing>
                          <wp:inline distT="0" distB="0" distL="0" distR="0" wp14:anchorId="4E173021" wp14:editId="6A9E36BB">
                            <wp:extent cx="219075" cy="190500"/>
                            <wp:effectExtent l="0" t="0" r="9525" b="0"/>
                            <wp:docPr id="88912817" name="Picture 8891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Fonts w:ascii="Gill Sans Nova" w:hAnsi="Gill Sans Nova"/>
                        </w:rPr>
                        <w:t xml:space="preserve">   </w:t>
                      </w:r>
                      <w:r w:rsidRPr="006E5F28">
                        <w:rPr>
                          <w:rFonts w:ascii="Gill Sans Nova" w:hAnsi="Gill Sans Nova"/>
                        </w:rPr>
                        <w:t>Inspiring learning for life in a safe, inclusive &amp; nurturing environment</w:t>
                      </w:r>
                      <w:r>
                        <w:rPr>
                          <w:rFonts w:ascii="Gill Sans Nova" w:hAnsi="Gill Sans Nova"/>
                        </w:rPr>
                        <w:t xml:space="preserve"> </w:t>
                      </w:r>
                      <w:r w:rsidRPr="00DB4ECF">
                        <w:rPr>
                          <w:rFonts w:ascii="Gill Sans Nova" w:hAnsi="Gill Sans Nova"/>
                          <w:noProof/>
                        </w:rPr>
                        <w:drawing>
                          <wp:inline distT="0" distB="0" distL="0" distR="0" wp14:anchorId="52A68E7B" wp14:editId="5AB4E9C3">
                            <wp:extent cx="219075" cy="190500"/>
                            <wp:effectExtent l="0" t="0" r="9525" b="0"/>
                            <wp:docPr id="546696560" name="Picture 54669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rFonts w:ascii="Gill Sans Nova" w:hAnsi="Gill Sans Nova"/>
                        </w:rPr>
                        <w:t xml:space="preserve">   p</w:t>
                      </w:r>
                      <w:r w:rsidRPr="006E5F28">
                        <w:rPr>
                          <w:rFonts w:ascii="Gill Sans Nova" w:hAnsi="Gill Sans Nova"/>
                        </w:rPr>
                        <w:t>romoting the Gospel values of love, kindness, patience, trust &amp; respect in all that we do</w:t>
                      </w:r>
                    </w:p>
                    <w:p w14:paraId="2E5B5708" w14:textId="77777777" w:rsidR="00A7733F" w:rsidRPr="006E5F28" w:rsidRDefault="00A7733F" w:rsidP="00A7733F">
                      <w:pPr>
                        <w:ind w:left="720"/>
                      </w:pPr>
                      <w:r w:rsidRPr="006E5F28">
                        <w:t xml:space="preserve">                                    </w:t>
                      </w:r>
                      <w:r>
                        <w:t xml:space="preserve">  </w:t>
                      </w:r>
                      <w:r w:rsidRPr="006E5F28">
                        <w:t xml:space="preserve">    </w:t>
                      </w:r>
                    </w:p>
                    <w:p w14:paraId="0126AA72" w14:textId="77777777" w:rsidR="00A7733F" w:rsidRDefault="00A7733F" w:rsidP="00A7733F">
                      <w:pPr>
                        <w:pStyle w:val="Default"/>
                      </w:pPr>
                      <w:r>
                        <w:rPr>
                          <w:noProof/>
                        </w:rPr>
                        <w:t xml:space="preserve">                      </w:t>
                      </w:r>
                    </w:p>
                    <w:p w14:paraId="43659767" w14:textId="77777777" w:rsidR="00A7733F" w:rsidRPr="00266E26" w:rsidRDefault="00A7733F" w:rsidP="00A7733F">
                      <w:pPr>
                        <w:ind w:left="720"/>
                      </w:pPr>
                    </w:p>
                    <w:p w14:paraId="2B6E28E8" w14:textId="77777777" w:rsidR="00A7733F" w:rsidRDefault="00A7733F" w:rsidP="00A7733F">
                      <w:pPr>
                        <w:jc w:val="center"/>
                      </w:pPr>
                    </w:p>
                  </w:txbxContent>
                </v:textbox>
                <w10:wrap anchorx="margin"/>
              </v:rect>
            </w:pict>
          </mc:Fallback>
        </mc:AlternateContent>
      </w:r>
      <w:r w:rsidR="008C2F7C">
        <w:rPr>
          <w:rFonts w:ascii="Gill Sans Nova Light" w:hAnsi="Gill Sans Nova Light"/>
          <w:b/>
          <w:bCs/>
          <w:sz w:val="24"/>
          <w:szCs w:val="24"/>
        </w:rPr>
        <w:t xml:space="preserve">    </w:t>
      </w:r>
    </w:p>
    <w:p w14:paraId="6DC5E744" w14:textId="3222528F" w:rsidR="00A02478" w:rsidRPr="00A02478" w:rsidRDefault="008C2F7C">
      <w:pPr>
        <w:rPr>
          <w:rFonts w:ascii="Gill Sans Nova Light" w:hAnsi="Gill Sans Nova Light"/>
          <w:b/>
          <w:bCs/>
          <w:sz w:val="24"/>
          <w:szCs w:val="24"/>
        </w:rPr>
      </w:pPr>
      <w:r>
        <w:rPr>
          <w:rFonts w:ascii="Gill Sans Nova Light" w:hAnsi="Gill Sans Nova Light"/>
          <w:b/>
          <w:bCs/>
          <w:sz w:val="24"/>
          <w:szCs w:val="24"/>
        </w:rPr>
        <w:t xml:space="preserve">    </w:t>
      </w:r>
    </w:p>
    <w:p w14:paraId="74B5DE57" w14:textId="508F89AE" w:rsidR="003A42DD" w:rsidRDefault="00507BC2">
      <w:pPr>
        <w:rPr>
          <w:b/>
          <w:bCs/>
        </w:rPr>
      </w:pPr>
      <w:r>
        <w:rPr>
          <w:b/>
          <w:bCs/>
        </w:rPr>
        <w:t xml:space="preserve">         </w:t>
      </w:r>
      <w:r w:rsidR="00D02A6D">
        <w:rPr>
          <w:b/>
          <w:bCs/>
        </w:rPr>
        <w:t xml:space="preserve">                  </w:t>
      </w:r>
      <w:r>
        <w:rPr>
          <w:b/>
          <w:bCs/>
        </w:rPr>
        <w:t xml:space="preserve"> </w:t>
      </w:r>
      <w:r w:rsidR="00A02478">
        <w:rPr>
          <w:b/>
          <w:bCs/>
        </w:rPr>
        <w:t xml:space="preserve">    </w:t>
      </w:r>
    </w:p>
    <w:p w14:paraId="05EB117B" w14:textId="77777777" w:rsidR="00DB4ECF" w:rsidRDefault="00DB4ECF">
      <w:pPr>
        <w:rPr>
          <w:b/>
          <w:bCs/>
        </w:rPr>
      </w:pPr>
    </w:p>
    <w:p w14:paraId="531D5A34" w14:textId="207DD0D4" w:rsidR="00DB4ECF" w:rsidRDefault="00422BF6">
      <w:pPr>
        <w:rPr>
          <w:b/>
          <w:bCs/>
        </w:rPr>
      </w:pPr>
      <w:r>
        <w:rPr>
          <w:b/>
          <w:bCs/>
        </w:rPr>
        <w:t xml:space="preserve"> </w:t>
      </w:r>
    </w:p>
    <w:p w14:paraId="44C63119" w14:textId="24DB33BD" w:rsidR="009523EB" w:rsidRPr="00422BF6" w:rsidRDefault="00D90E16">
      <w:pPr>
        <w:rPr>
          <w:b/>
          <w:bCs/>
        </w:rPr>
      </w:pPr>
      <w:r>
        <w:rPr>
          <w:noProof/>
        </w:rPr>
        <w:drawing>
          <wp:anchor distT="0" distB="0" distL="114300" distR="114300" simplePos="0" relativeHeight="251688960" behindDoc="1" locked="0" layoutInCell="1" allowOverlap="1" wp14:anchorId="2B84CD4D" wp14:editId="2DAA5143">
            <wp:simplePos x="0" y="0"/>
            <wp:positionH relativeFrom="margin">
              <wp:posOffset>7936230</wp:posOffset>
            </wp:positionH>
            <wp:positionV relativeFrom="paragraph">
              <wp:posOffset>331470</wp:posOffset>
            </wp:positionV>
            <wp:extent cx="915035" cy="895350"/>
            <wp:effectExtent l="0" t="0" r="0" b="0"/>
            <wp:wrapTight wrapText="bothSides">
              <wp:wrapPolygon edited="0">
                <wp:start x="0" y="0"/>
                <wp:lineTo x="0" y="21140"/>
                <wp:lineTo x="21135" y="21140"/>
                <wp:lineTo x="21135" y="0"/>
                <wp:lineTo x="0" y="0"/>
              </wp:wrapPolygon>
            </wp:wrapTight>
            <wp:docPr id="690839736" name="Picture 6908397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67006" name="Picture 11"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503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BC2" w:rsidRPr="00507BC2">
        <w:rPr>
          <w:b/>
          <w:bCs/>
        </w:rPr>
        <w:t xml:space="preserve">School </w:t>
      </w:r>
      <w:r w:rsidR="00507BC2">
        <w:rPr>
          <w:b/>
          <w:bCs/>
        </w:rPr>
        <w:t xml:space="preserve">Roll             </w:t>
      </w:r>
      <w:r w:rsidR="00422BF6">
        <w:rPr>
          <w:b/>
          <w:bCs/>
        </w:rPr>
        <w:t xml:space="preserve">          </w:t>
      </w:r>
      <w:r w:rsidR="00507BC2">
        <w:rPr>
          <w:b/>
          <w:bCs/>
        </w:rPr>
        <w:t xml:space="preserve">  </w:t>
      </w:r>
      <w:r w:rsidR="003A42DD">
        <w:rPr>
          <w:b/>
          <w:bCs/>
        </w:rPr>
        <w:t xml:space="preserve">       </w:t>
      </w:r>
      <w:r w:rsidR="00507BC2">
        <w:rPr>
          <w:b/>
          <w:bCs/>
        </w:rPr>
        <w:t xml:space="preserve"> </w:t>
      </w:r>
      <w:r w:rsidR="00507BC2" w:rsidRPr="000B7C9E">
        <w:rPr>
          <w:rFonts w:cstheme="minorHAnsi"/>
          <w:b/>
          <w:bCs/>
          <w:sz w:val="24"/>
          <w:szCs w:val="24"/>
        </w:rPr>
        <w:t>School attendance</w:t>
      </w:r>
      <w:r w:rsidR="00422BF6">
        <w:rPr>
          <w:rFonts w:cstheme="minorHAnsi"/>
          <w:b/>
          <w:bCs/>
          <w:sz w:val="24"/>
          <w:szCs w:val="24"/>
        </w:rPr>
        <w:t xml:space="preserve">                      </w:t>
      </w:r>
      <w:r w:rsidR="00FF5E7D">
        <w:rPr>
          <w:rFonts w:cstheme="minorHAnsi"/>
          <w:b/>
          <w:bCs/>
          <w:sz w:val="24"/>
          <w:szCs w:val="24"/>
        </w:rPr>
        <w:t xml:space="preserve">  </w:t>
      </w:r>
      <w:r w:rsidR="00422BF6">
        <w:rPr>
          <w:rFonts w:cstheme="minorHAnsi"/>
          <w:b/>
          <w:bCs/>
          <w:sz w:val="24"/>
          <w:szCs w:val="24"/>
        </w:rPr>
        <w:t>%ASN</w:t>
      </w:r>
      <w:r w:rsidR="00DB4ECF">
        <w:rPr>
          <w:rFonts w:cstheme="minorHAnsi"/>
          <w:b/>
          <w:bCs/>
          <w:sz w:val="24"/>
          <w:szCs w:val="24"/>
        </w:rPr>
        <w:t xml:space="preserve">                            PEF TOTAL</w:t>
      </w:r>
      <w:r w:rsidR="00DB4ECF">
        <w:rPr>
          <w:rFonts w:cstheme="minorHAnsi"/>
          <w:b/>
          <w:bCs/>
          <w:sz w:val="24"/>
          <w:szCs w:val="24"/>
        </w:rPr>
        <w:tab/>
        <w:t xml:space="preserve">        </w:t>
      </w:r>
      <w:r w:rsidR="00254B04">
        <w:rPr>
          <w:rFonts w:cstheme="minorHAnsi"/>
          <w:b/>
          <w:bCs/>
          <w:sz w:val="24"/>
          <w:szCs w:val="24"/>
        </w:rPr>
        <w:t xml:space="preserve">  LOCAL COMPAR</w:t>
      </w:r>
      <w:r>
        <w:rPr>
          <w:rFonts w:cstheme="minorHAnsi"/>
          <w:b/>
          <w:bCs/>
          <w:sz w:val="24"/>
          <w:szCs w:val="24"/>
        </w:rPr>
        <w:t>A</w:t>
      </w:r>
      <w:r w:rsidR="00254B04">
        <w:rPr>
          <w:rFonts w:cstheme="minorHAnsi"/>
          <w:b/>
          <w:bCs/>
          <w:sz w:val="24"/>
          <w:szCs w:val="24"/>
        </w:rPr>
        <w:t xml:space="preserve">TOR </w:t>
      </w:r>
      <w:r w:rsidR="00DB4ECF">
        <w:rPr>
          <w:rFonts w:cstheme="minorHAnsi"/>
          <w:b/>
          <w:bCs/>
          <w:sz w:val="24"/>
          <w:szCs w:val="24"/>
        </w:rPr>
        <w:t xml:space="preserve"> </w:t>
      </w:r>
      <w:r w:rsidR="00254B04">
        <w:rPr>
          <w:rFonts w:cstheme="minorHAnsi"/>
          <w:b/>
          <w:bCs/>
          <w:sz w:val="24"/>
          <w:szCs w:val="24"/>
        </w:rPr>
        <w:t xml:space="preserve">           </w:t>
      </w:r>
      <w:r w:rsidR="00DB4ECF">
        <w:rPr>
          <w:rFonts w:cstheme="minorHAnsi"/>
          <w:b/>
          <w:bCs/>
          <w:sz w:val="24"/>
          <w:szCs w:val="24"/>
        </w:rPr>
        <w:t>RRS AWARD</w:t>
      </w:r>
    </w:p>
    <w:p w14:paraId="67D05DD5" w14:textId="34346F9F" w:rsidR="009523EB" w:rsidRDefault="00F12DA8" w:rsidP="009523EB">
      <w:pPr>
        <w:rPr>
          <w:b/>
          <w:bCs/>
        </w:rPr>
      </w:pPr>
      <w:r>
        <w:rPr>
          <w:noProof/>
        </w:rPr>
        <w:drawing>
          <wp:anchor distT="0" distB="0" distL="114300" distR="114300" simplePos="0" relativeHeight="251667456" behindDoc="0" locked="0" layoutInCell="1" allowOverlap="1" wp14:anchorId="1F107FC5" wp14:editId="1369A7C8">
            <wp:simplePos x="0" y="0"/>
            <wp:positionH relativeFrom="margin">
              <wp:posOffset>1559560</wp:posOffset>
            </wp:positionH>
            <wp:positionV relativeFrom="paragraph">
              <wp:posOffset>7620</wp:posOffset>
            </wp:positionV>
            <wp:extent cx="1381125" cy="1042035"/>
            <wp:effectExtent l="0" t="0" r="9525" b="5715"/>
            <wp:wrapSquare wrapText="bothSides"/>
            <wp:docPr id="1313636493" name="Picture 131363649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84936" name="Picture 1" descr="Graphical user interface, application&#10;&#10;Description automatically generated"/>
                    <pic:cNvPicPr/>
                  </pic:nvPicPr>
                  <pic:blipFill rotWithShape="1">
                    <a:blip r:embed="rId12" cstate="print">
                      <a:extLst>
                        <a:ext uri="{28A0092B-C50C-407E-A947-70E740481C1C}">
                          <a14:useLocalDpi xmlns:a14="http://schemas.microsoft.com/office/drawing/2010/main" val="0"/>
                        </a:ext>
                      </a:extLst>
                    </a:blip>
                    <a:srcRect l="1612" t="14917" r="78150" b="51933"/>
                    <a:stretch/>
                  </pic:blipFill>
                  <pic:spPr bwMode="auto">
                    <a:xfrm>
                      <a:off x="0" y="0"/>
                      <a:ext cx="1381125" cy="1042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EEC">
        <w:rPr>
          <w:noProof/>
        </w:rPr>
        <mc:AlternateContent>
          <mc:Choice Requires="wps">
            <w:drawing>
              <wp:anchor distT="0" distB="0" distL="114300" distR="114300" simplePos="0" relativeHeight="251713536" behindDoc="1" locked="0" layoutInCell="1" allowOverlap="1" wp14:anchorId="414D5597" wp14:editId="7E8EBDBD">
                <wp:simplePos x="0" y="0"/>
                <wp:positionH relativeFrom="column">
                  <wp:posOffset>6497955</wp:posOffset>
                </wp:positionH>
                <wp:positionV relativeFrom="paragraph">
                  <wp:posOffset>9525</wp:posOffset>
                </wp:positionV>
                <wp:extent cx="1066800" cy="1042035"/>
                <wp:effectExtent l="0" t="0" r="19050" b="24765"/>
                <wp:wrapTight wrapText="bothSides">
                  <wp:wrapPolygon edited="0">
                    <wp:start x="7714" y="0"/>
                    <wp:lineTo x="5014" y="790"/>
                    <wp:lineTo x="0" y="5133"/>
                    <wp:lineTo x="0" y="14216"/>
                    <wp:lineTo x="2314" y="18954"/>
                    <wp:lineTo x="2314" y="19349"/>
                    <wp:lineTo x="6943" y="21718"/>
                    <wp:lineTo x="7329" y="21718"/>
                    <wp:lineTo x="14271" y="21718"/>
                    <wp:lineTo x="15043" y="21718"/>
                    <wp:lineTo x="19286" y="18954"/>
                    <wp:lineTo x="21600" y="15005"/>
                    <wp:lineTo x="21600" y="5133"/>
                    <wp:lineTo x="15814" y="395"/>
                    <wp:lineTo x="13886" y="0"/>
                    <wp:lineTo x="7714" y="0"/>
                  </wp:wrapPolygon>
                </wp:wrapTight>
                <wp:docPr id="1235702492" name="Flowchart: Connector 8"/>
                <wp:cNvGraphicFramePr/>
                <a:graphic xmlns:a="http://schemas.openxmlformats.org/drawingml/2006/main">
                  <a:graphicData uri="http://schemas.microsoft.com/office/word/2010/wordprocessingShape">
                    <wps:wsp>
                      <wps:cNvSpPr/>
                      <wps:spPr>
                        <a:xfrm>
                          <a:off x="0" y="0"/>
                          <a:ext cx="1066800" cy="1042035"/>
                        </a:xfrm>
                        <a:prstGeom prst="flowChartConnector">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E03AE2" w14:textId="7EAE204D" w:rsidR="00254B04" w:rsidRPr="00254B04" w:rsidRDefault="00254B04" w:rsidP="00254B04">
                            <w:pPr>
                              <w:jc w:val="center"/>
                              <w:rPr>
                                <w:sz w:val="28"/>
                                <w:szCs w:val="28"/>
                              </w:rPr>
                            </w:pPr>
                            <w:r w:rsidRPr="00254B04">
                              <w:rPr>
                                <w:rFonts w:ascii="Gill Sans Nova Light" w:hAnsi="Gill Sans Nova Light"/>
                                <w:b/>
                                <w:bCs/>
                                <w:sz w:val="28"/>
                                <w:szCs w:val="28"/>
                              </w:rPr>
                              <w:t>Victoria Park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D559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1027" type="#_x0000_t120" style="position:absolute;margin-left:511.65pt;margin-top:.75pt;width:84pt;height:82.0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" fillcolor="#63a537 [3205]" strokecolor="#4c661a [1604]" strokeweight="1pt">
                <v:stroke joinstyle="miter"/>
                <v:textbox>
                  <w:txbxContent>
                    <w:p w14:paraId="11E03AE2" w14:textId="7EAE204D" w:rsidR="00254B04" w:rsidRPr="00254B04" w:rsidRDefault="00254B04" w:rsidP="00254B04">
                      <w:pPr>
                        <w:jc w:val="center"/>
                        <w:rPr>
                          <w:sz w:val="28"/>
                          <w:szCs w:val="28"/>
                        </w:rPr>
                      </w:pPr>
                      <w:r w:rsidRPr="00254B04">
                        <w:rPr>
                          <w:rFonts w:ascii="Gill Sans Nova Light" w:hAnsi="Gill Sans Nova Light"/>
                          <w:b/>
                          <w:bCs/>
                          <w:sz w:val="28"/>
                          <w:szCs w:val="28"/>
                        </w:rPr>
                        <w:t>Victoria Park</w:t>
                      </w:r>
                    </w:p>
                  </w:txbxContent>
                </v:textbox>
                <w10:wrap type="tight"/>
              </v:shape>
            </w:pict>
          </mc:Fallback>
        </mc:AlternateContent>
      </w:r>
      <w:r w:rsidR="00D46EEC">
        <w:rPr>
          <w:noProof/>
        </w:rPr>
        <mc:AlternateContent>
          <mc:Choice Requires="wps">
            <w:drawing>
              <wp:anchor distT="0" distB="0" distL="114300" distR="114300" simplePos="0" relativeHeight="251700224" behindDoc="1" locked="0" layoutInCell="1" allowOverlap="1" wp14:anchorId="48DD537D" wp14:editId="5D1BF9AB">
                <wp:simplePos x="0" y="0"/>
                <wp:positionH relativeFrom="column">
                  <wp:posOffset>4847590</wp:posOffset>
                </wp:positionH>
                <wp:positionV relativeFrom="paragraph">
                  <wp:posOffset>10160</wp:posOffset>
                </wp:positionV>
                <wp:extent cx="1095375" cy="1057275"/>
                <wp:effectExtent l="0" t="0" r="28575" b="28575"/>
                <wp:wrapTight wrapText="bothSides">
                  <wp:wrapPolygon edited="0">
                    <wp:start x="7889" y="0"/>
                    <wp:lineTo x="6010" y="389"/>
                    <wp:lineTo x="0" y="5059"/>
                    <wp:lineTo x="0" y="15178"/>
                    <wp:lineTo x="2254" y="18681"/>
                    <wp:lineTo x="2254" y="19070"/>
                    <wp:lineTo x="6762" y="21795"/>
                    <wp:lineTo x="7513" y="21795"/>
                    <wp:lineTo x="14275" y="21795"/>
                    <wp:lineTo x="15402" y="21795"/>
                    <wp:lineTo x="19534" y="19070"/>
                    <wp:lineTo x="19534" y="18681"/>
                    <wp:lineTo x="21788" y="15178"/>
                    <wp:lineTo x="21788" y="5059"/>
                    <wp:lineTo x="17656" y="1557"/>
                    <wp:lineTo x="14275" y="0"/>
                    <wp:lineTo x="7889" y="0"/>
                  </wp:wrapPolygon>
                </wp:wrapTight>
                <wp:docPr id="1509048078" name="Flowchart: Connector 8"/>
                <wp:cNvGraphicFramePr/>
                <a:graphic xmlns:a="http://schemas.openxmlformats.org/drawingml/2006/main">
                  <a:graphicData uri="http://schemas.microsoft.com/office/word/2010/wordprocessingShape">
                    <wps:wsp>
                      <wps:cNvSpPr/>
                      <wps:spPr>
                        <a:xfrm>
                          <a:off x="0" y="0"/>
                          <a:ext cx="1095375" cy="1057275"/>
                        </a:xfrm>
                        <a:prstGeom prst="flowChartConnector">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1FADC8" w14:textId="47F80B1A" w:rsidR="00FF5E7D" w:rsidRPr="00FF5E7D" w:rsidRDefault="00FF5E7D" w:rsidP="00FF5E7D">
                            <w:pPr>
                              <w:jc w:val="center"/>
                              <w:rPr>
                                <w:sz w:val="28"/>
                                <w:szCs w:val="28"/>
                              </w:rPr>
                            </w:pPr>
                            <w:r w:rsidRPr="00FF5E7D">
                              <w:rPr>
                                <w:rFonts w:ascii="Gill Sans Nova Light" w:hAnsi="Gill Sans Nova Light"/>
                                <w:b/>
                                <w:bCs/>
                                <w:sz w:val="28"/>
                                <w:szCs w:val="28"/>
                              </w:rPr>
                              <w:t>£77,175</w:t>
                            </w:r>
                          </w:p>
                          <w:p w14:paraId="0EE96CC2" w14:textId="249E43BE" w:rsidR="003A42DD" w:rsidRPr="003A42DD" w:rsidRDefault="003A42DD" w:rsidP="00DB4ECF">
                            <w:pPr>
                              <w:rPr>
                                <w:rFonts w:ascii="Gill Sans Nova Light" w:hAnsi="Gill Sans Nova Light"/>
                                <w:b/>
                                <w:bCs/>
                                <w:sz w:val="28"/>
                                <w:szCs w:val="28"/>
                              </w:rPr>
                            </w:pPr>
                          </w:p>
                          <w:p w14:paraId="0F8D4844" w14:textId="6B67699C" w:rsidR="003A42DD" w:rsidRPr="003A42DD" w:rsidRDefault="003A42DD" w:rsidP="00FF5E7D">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D537D" id="_x0000_s1028" type="#_x0000_t120" style="position:absolute;margin-left:381.7pt;margin-top:.8pt;width:86.25pt;height:83.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" fillcolor="#63a537 [3205]" strokecolor="#4c661a [1604]" strokeweight="1pt">
                <v:stroke joinstyle="miter"/>
                <v:textbox>
                  <w:txbxContent>
                    <w:p w14:paraId="5F1FADC8" w14:textId="47F80B1A" w:rsidR="00FF5E7D" w:rsidRPr="00FF5E7D" w:rsidRDefault="00FF5E7D" w:rsidP="00FF5E7D">
                      <w:pPr>
                        <w:jc w:val="center"/>
                        <w:rPr>
                          <w:sz w:val="28"/>
                          <w:szCs w:val="28"/>
                        </w:rPr>
                      </w:pPr>
                      <w:r w:rsidRPr="00FF5E7D">
                        <w:rPr>
                          <w:rFonts w:ascii="Gill Sans Nova Light" w:hAnsi="Gill Sans Nova Light"/>
                          <w:b/>
                          <w:bCs/>
                          <w:sz w:val="28"/>
                          <w:szCs w:val="28"/>
                        </w:rPr>
                        <w:t>£77,175</w:t>
                      </w:r>
                    </w:p>
                    <w:p w14:paraId="0EE96CC2" w14:textId="249E43BE" w:rsidR="003A42DD" w:rsidRPr="003A42DD" w:rsidRDefault="003A42DD" w:rsidP="00DB4ECF">
                      <w:pPr>
                        <w:rPr>
                          <w:rFonts w:ascii="Gill Sans Nova Light" w:hAnsi="Gill Sans Nova Light"/>
                          <w:b/>
                          <w:bCs/>
                          <w:sz w:val="28"/>
                          <w:szCs w:val="28"/>
                        </w:rPr>
                      </w:pPr>
                    </w:p>
                    <w:p w14:paraId="0F8D4844" w14:textId="6B67699C" w:rsidR="003A42DD" w:rsidRPr="003A42DD" w:rsidRDefault="003A42DD" w:rsidP="00FF5E7D">
                      <w:pPr>
                        <w:jc w:val="center"/>
                        <w:rPr>
                          <w:sz w:val="28"/>
                          <w:szCs w:val="28"/>
                        </w:rPr>
                      </w:pPr>
                    </w:p>
                  </w:txbxContent>
                </v:textbox>
                <w10:wrap type="tight"/>
              </v:shape>
            </w:pict>
          </mc:Fallback>
        </mc:AlternateContent>
      </w:r>
      <w:r w:rsidR="00D46EEC">
        <w:rPr>
          <w:noProof/>
        </w:rPr>
        <mc:AlternateContent>
          <mc:Choice Requires="wps">
            <w:drawing>
              <wp:anchor distT="0" distB="0" distL="114300" distR="114300" simplePos="0" relativeHeight="251695104" behindDoc="1" locked="0" layoutInCell="1" allowOverlap="1" wp14:anchorId="056454D7" wp14:editId="11D6A18A">
                <wp:simplePos x="0" y="0"/>
                <wp:positionH relativeFrom="column">
                  <wp:posOffset>3352800</wp:posOffset>
                </wp:positionH>
                <wp:positionV relativeFrom="paragraph">
                  <wp:posOffset>10160</wp:posOffset>
                </wp:positionV>
                <wp:extent cx="1066800" cy="1042035"/>
                <wp:effectExtent l="0" t="0" r="19050" b="24765"/>
                <wp:wrapTight wrapText="bothSides">
                  <wp:wrapPolygon edited="0">
                    <wp:start x="7714" y="0"/>
                    <wp:lineTo x="5014" y="790"/>
                    <wp:lineTo x="0" y="5133"/>
                    <wp:lineTo x="0" y="14216"/>
                    <wp:lineTo x="2314" y="18954"/>
                    <wp:lineTo x="2314" y="19349"/>
                    <wp:lineTo x="6943" y="21718"/>
                    <wp:lineTo x="7329" y="21718"/>
                    <wp:lineTo x="14271" y="21718"/>
                    <wp:lineTo x="15043" y="21718"/>
                    <wp:lineTo x="19286" y="18954"/>
                    <wp:lineTo x="21600" y="15005"/>
                    <wp:lineTo x="21600" y="5133"/>
                    <wp:lineTo x="15814" y="395"/>
                    <wp:lineTo x="13886" y="0"/>
                    <wp:lineTo x="7714" y="0"/>
                  </wp:wrapPolygon>
                </wp:wrapTight>
                <wp:docPr id="2117751214" name="Flowchart: Connector 8"/>
                <wp:cNvGraphicFramePr/>
                <a:graphic xmlns:a="http://schemas.openxmlformats.org/drawingml/2006/main">
                  <a:graphicData uri="http://schemas.microsoft.com/office/word/2010/wordprocessingShape">
                    <wps:wsp>
                      <wps:cNvSpPr/>
                      <wps:spPr>
                        <a:xfrm>
                          <a:off x="0" y="0"/>
                          <a:ext cx="1066800" cy="1042035"/>
                        </a:xfrm>
                        <a:prstGeom prst="flowChartConnector">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2D3732" w14:textId="20E80C3F" w:rsidR="00D567C3" w:rsidRPr="00D567C3" w:rsidRDefault="00D567C3" w:rsidP="00D567C3">
                            <w:pPr>
                              <w:jc w:val="center"/>
                              <w:rPr>
                                <w:sz w:val="40"/>
                                <w:szCs w:val="40"/>
                              </w:rPr>
                            </w:pPr>
                            <w:r w:rsidRPr="00D567C3">
                              <w:rPr>
                                <w:rFonts w:ascii="Gill Sans Nova Light" w:hAnsi="Gill Sans Nova Light"/>
                                <w:b/>
                                <w:bCs/>
                                <w:sz w:val="40"/>
                                <w:szCs w:val="40"/>
                              </w:rPr>
                              <w:t>27.66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454D7" id="_x0000_s1029" type="#_x0000_t120" style="position:absolute;margin-left:264pt;margin-top:.8pt;width:84pt;height:82.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" fillcolor="#63a537 [3205]" strokecolor="#4c661a [1604]" strokeweight="1pt">
                <v:stroke joinstyle="miter"/>
                <v:textbox>
                  <w:txbxContent>
                    <w:p w14:paraId="0B2D3732" w14:textId="20E80C3F" w:rsidR="00D567C3" w:rsidRPr="00D567C3" w:rsidRDefault="00D567C3" w:rsidP="00D567C3">
                      <w:pPr>
                        <w:jc w:val="center"/>
                        <w:rPr>
                          <w:sz w:val="40"/>
                          <w:szCs w:val="40"/>
                        </w:rPr>
                      </w:pPr>
                      <w:r w:rsidRPr="00D567C3">
                        <w:rPr>
                          <w:rFonts w:ascii="Gill Sans Nova Light" w:hAnsi="Gill Sans Nova Light"/>
                          <w:b/>
                          <w:bCs/>
                          <w:sz w:val="40"/>
                          <w:szCs w:val="40"/>
                        </w:rPr>
                        <w:t>27.66</w:t>
                      </w:r>
                    </w:p>
                  </w:txbxContent>
                </v:textbox>
                <w10:wrap type="tight"/>
              </v:shape>
            </w:pict>
          </mc:Fallback>
        </mc:AlternateContent>
      </w:r>
      <w:r w:rsidR="00FF5E7D" w:rsidRPr="00507BC2">
        <w:rPr>
          <w:b/>
          <w:bCs/>
          <w:noProof/>
        </w:rPr>
        <w:drawing>
          <wp:anchor distT="0" distB="0" distL="114300" distR="114300" simplePos="0" relativeHeight="251665408" behindDoc="0" locked="0" layoutInCell="1" allowOverlap="1" wp14:anchorId="5A5E3505" wp14:editId="229A60C2">
            <wp:simplePos x="0" y="0"/>
            <wp:positionH relativeFrom="margin">
              <wp:align>left</wp:align>
            </wp:positionH>
            <wp:positionV relativeFrom="paragraph">
              <wp:posOffset>9525</wp:posOffset>
            </wp:positionV>
            <wp:extent cx="1145540" cy="1066800"/>
            <wp:effectExtent l="0" t="0" r="0" b="0"/>
            <wp:wrapSquare wrapText="bothSides"/>
            <wp:docPr id="121378493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84936" name="Picture 1" descr="Graphical user interface, application&#10;&#10;Description automatically generated"/>
                    <pic:cNvPicPr/>
                  </pic:nvPicPr>
                  <pic:blipFill rotWithShape="1">
                    <a:blip r:embed="rId13" cstate="print">
                      <a:extLst>
                        <a:ext uri="{28A0092B-C50C-407E-A947-70E740481C1C}">
                          <a14:useLocalDpi xmlns:a14="http://schemas.microsoft.com/office/drawing/2010/main" val="0"/>
                        </a:ext>
                      </a:extLst>
                    </a:blip>
                    <a:srcRect l="27269" t="13443" r="55543" b="51749"/>
                    <a:stretch/>
                  </pic:blipFill>
                  <pic:spPr bwMode="auto">
                    <a:xfrm>
                      <a:off x="0" y="0"/>
                      <a:ext cx="1147245" cy="10678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23EB" w:rsidRPr="009523EB">
        <w:rPr>
          <w:b/>
          <w:bCs/>
        </w:rPr>
        <w:t xml:space="preserve"> </w:t>
      </w:r>
    </w:p>
    <w:p w14:paraId="45E53733" w14:textId="186743C2" w:rsidR="009523EB" w:rsidRPr="00507BC2" w:rsidRDefault="00DB4ECF" w:rsidP="00507BC2">
      <w:r>
        <w:rPr>
          <w:noProof/>
        </w:rPr>
        <w:drawing>
          <wp:anchor distT="0" distB="0" distL="114300" distR="114300" simplePos="0" relativeHeight="251689984" behindDoc="1" locked="0" layoutInCell="1" allowOverlap="1" wp14:anchorId="770BADF4" wp14:editId="10B33C78">
            <wp:simplePos x="0" y="0"/>
            <wp:positionH relativeFrom="margin">
              <wp:posOffset>8434705</wp:posOffset>
            </wp:positionH>
            <wp:positionV relativeFrom="paragraph">
              <wp:posOffset>104140</wp:posOffset>
            </wp:positionV>
            <wp:extent cx="734695" cy="742950"/>
            <wp:effectExtent l="0" t="0" r="8255" b="0"/>
            <wp:wrapTight wrapText="bothSides">
              <wp:wrapPolygon edited="0">
                <wp:start x="7281" y="0"/>
                <wp:lineTo x="4481" y="2215"/>
                <wp:lineTo x="0" y="7754"/>
                <wp:lineTo x="0" y="12185"/>
                <wp:lineTo x="4481" y="18831"/>
                <wp:lineTo x="6161" y="19385"/>
                <wp:lineTo x="20162" y="21046"/>
                <wp:lineTo x="21283" y="21046"/>
                <wp:lineTo x="21283" y="4431"/>
                <wp:lineTo x="14002" y="0"/>
                <wp:lineTo x="7281" y="0"/>
              </wp:wrapPolygon>
            </wp:wrapTight>
            <wp:docPr id="1290268543" name="Picture 1290268543" descr="A picture containing tex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8543" name="Picture 1290268543" descr="A picture containing text, gear&#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734695" cy="742950"/>
                    </a:xfrm>
                    <a:prstGeom prst="rect">
                      <a:avLst/>
                    </a:prstGeom>
                  </pic:spPr>
                </pic:pic>
              </a:graphicData>
            </a:graphic>
            <wp14:sizeRelH relativeFrom="margin">
              <wp14:pctWidth>0</wp14:pctWidth>
            </wp14:sizeRelH>
            <wp14:sizeRelV relativeFrom="margin">
              <wp14:pctHeight>0</wp14:pctHeight>
            </wp14:sizeRelV>
          </wp:anchor>
        </w:drawing>
      </w:r>
    </w:p>
    <w:p w14:paraId="12E66947" w14:textId="7569AA81" w:rsidR="009523EB" w:rsidRPr="00507BC2" w:rsidRDefault="00594A49" w:rsidP="00507BC2">
      <w:r>
        <w:t xml:space="preserve">                </w:t>
      </w:r>
    </w:p>
    <w:p w14:paraId="58522D5A" w14:textId="04A51F65" w:rsidR="009523EB" w:rsidRPr="00507BC2" w:rsidRDefault="009A22C8" w:rsidP="00507BC2">
      <w:r>
        <w:rPr>
          <w:noProof/>
        </w:rPr>
        <w:drawing>
          <wp:anchor distT="0" distB="0" distL="114300" distR="114300" simplePos="0" relativeHeight="251740160" behindDoc="0" locked="0" layoutInCell="1" allowOverlap="1" wp14:anchorId="6CD88F61" wp14:editId="2154F352">
            <wp:simplePos x="0" y="0"/>
            <wp:positionH relativeFrom="column">
              <wp:posOffset>191069</wp:posOffset>
            </wp:positionH>
            <wp:positionV relativeFrom="paragraph">
              <wp:posOffset>491670</wp:posOffset>
            </wp:positionV>
            <wp:extent cx="4872961" cy="2550767"/>
            <wp:effectExtent l="0" t="0" r="4445" b="2540"/>
            <wp:wrapNone/>
            <wp:docPr id="1600605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1" locked="0" layoutInCell="1" allowOverlap="1" wp14:anchorId="3B7C26B0" wp14:editId="10E26C8B">
            <wp:simplePos x="0" y="0"/>
            <wp:positionH relativeFrom="margin">
              <wp:align>right</wp:align>
            </wp:positionH>
            <wp:positionV relativeFrom="paragraph">
              <wp:posOffset>471795</wp:posOffset>
            </wp:positionV>
            <wp:extent cx="3466465" cy="2602230"/>
            <wp:effectExtent l="0" t="0" r="635" b="7620"/>
            <wp:wrapTight wrapText="bothSides">
              <wp:wrapPolygon edited="0">
                <wp:start x="0" y="0"/>
                <wp:lineTo x="0" y="21505"/>
                <wp:lineTo x="21485" y="21505"/>
                <wp:lineTo x="21485" y="0"/>
                <wp:lineTo x="0" y="0"/>
              </wp:wrapPolygon>
            </wp:wrapTight>
            <wp:docPr id="17397220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6278CFD" w14:textId="617979A3" w:rsidR="009523EB" w:rsidRPr="00D02A6D" w:rsidRDefault="00D46EEC" w:rsidP="00A7733F">
      <w:pPr>
        <w:tabs>
          <w:tab w:val="left" w:pos="585"/>
          <w:tab w:val="left" w:pos="6930"/>
        </w:tabs>
        <w:rPr>
          <w:b/>
          <w:bCs/>
        </w:rPr>
      </w:pPr>
      <w:r w:rsidRPr="00DC6387">
        <w:rPr>
          <w:noProof/>
        </w:rPr>
        <w:lastRenderedPageBreak/>
        <w:drawing>
          <wp:anchor distT="0" distB="0" distL="114300" distR="114300" simplePos="0" relativeHeight="251734016" behindDoc="1" locked="0" layoutInCell="1" allowOverlap="1" wp14:anchorId="22752350" wp14:editId="1915BAAC">
            <wp:simplePos x="0" y="0"/>
            <wp:positionH relativeFrom="column">
              <wp:posOffset>142875</wp:posOffset>
            </wp:positionH>
            <wp:positionV relativeFrom="paragraph">
              <wp:posOffset>180975</wp:posOffset>
            </wp:positionV>
            <wp:extent cx="3955026" cy="666750"/>
            <wp:effectExtent l="0" t="0" r="7620" b="0"/>
            <wp:wrapTight wrapText="bothSides">
              <wp:wrapPolygon edited="0">
                <wp:start x="0" y="0"/>
                <wp:lineTo x="0" y="20983"/>
                <wp:lineTo x="21538" y="20983"/>
                <wp:lineTo x="21538" y="0"/>
                <wp:lineTo x="0" y="0"/>
              </wp:wrapPolygon>
            </wp:wrapTight>
            <wp:docPr id="89429215" name="Picture 1" descr="A green rectangle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9215" name="Picture 1" descr="A green rectangle with black text&#10;&#10;Description automatically generated with low confidence"/>
                    <pic:cNvPicPr/>
                  </pic:nvPicPr>
                  <pic:blipFill>
                    <a:blip r:embed="rId18">
                      <a:extLst>
                        <a:ext uri="{28A0092B-C50C-407E-A947-70E740481C1C}">
                          <a14:useLocalDpi xmlns:a14="http://schemas.microsoft.com/office/drawing/2010/main" val="0"/>
                        </a:ext>
                      </a:extLst>
                    </a:blip>
                    <a:stretch>
                      <a:fillRect/>
                    </a:stretch>
                  </pic:blipFill>
                  <pic:spPr>
                    <a:xfrm>
                      <a:off x="0" y="0"/>
                      <a:ext cx="3955026" cy="666750"/>
                    </a:xfrm>
                    <a:prstGeom prst="rect">
                      <a:avLst/>
                    </a:prstGeom>
                  </pic:spPr>
                </pic:pic>
              </a:graphicData>
            </a:graphic>
          </wp:anchor>
        </w:drawing>
      </w:r>
      <w:r w:rsidR="00A7733F">
        <w:rPr>
          <w:noProof/>
        </w:rPr>
        <w:drawing>
          <wp:anchor distT="0" distB="0" distL="114300" distR="114300" simplePos="0" relativeHeight="251728896" behindDoc="1" locked="0" layoutInCell="1" allowOverlap="1" wp14:anchorId="10E26085" wp14:editId="7F72179B">
            <wp:simplePos x="0" y="0"/>
            <wp:positionH relativeFrom="column">
              <wp:posOffset>5229225</wp:posOffset>
            </wp:positionH>
            <wp:positionV relativeFrom="paragraph">
              <wp:posOffset>0</wp:posOffset>
            </wp:positionV>
            <wp:extent cx="4283075" cy="5711825"/>
            <wp:effectExtent l="0" t="0" r="3175" b="3175"/>
            <wp:wrapTight wrapText="bothSides">
              <wp:wrapPolygon edited="0">
                <wp:start x="0" y="0"/>
                <wp:lineTo x="0" y="21540"/>
                <wp:lineTo x="21520" y="21540"/>
                <wp:lineTo x="21520" y="0"/>
                <wp:lineTo x="0" y="0"/>
              </wp:wrapPolygon>
            </wp:wrapTight>
            <wp:docPr id="731553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5320" nam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283075" cy="5711825"/>
                    </a:xfrm>
                    <a:prstGeom prst="rect">
                      <a:avLst/>
                    </a:prstGeom>
                  </pic:spPr>
                </pic:pic>
              </a:graphicData>
            </a:graphic>
            <wp14:sizeRelH relativeFrom="margin">
              <wp14:pctWidth>0</wp14:pctWidth>
            </wp14:sizeRelH>
            <wp14:sizeRelV relativeFrom="margin">
              <wp14:pctHeight>0</wp14:pctHeight>
            </wp14:sizeRelV>
          </wp:anchor>
        </w:drawing>
      </w:r>
      <w:r w:rsidR="001A0CC9">
        <w:rPr>
          <w:rFonts w:cstheme="minorHAnsi"/>
          <w:b/>
          <w:bCs/>
          <w:i/>
          <w:iCs/>
          <w:noProof/>
        </w:rPr>
        <w:drawing>
          <wp:anchor distT="0" distB="0" distL="114300" distR="114300" simplePos="0" relativeHeight="251715584" behindDoc="1" locked="0" layoutInCell="1" allowOverlap="1" wp14:anchorId="497B4FF4" wp14:editId="7683BD5D">
            <wp:simplePos x="0" y="0"/>
            <wp:positionH relativeFrom="column">
              <wp:posOffset>-314325</wp:posOffset>
            </wp:positionH>
            <wp:positionV relativeFrom="paragraph">
              <wp:posOffset>857250</wp:posOffset>
            </wp:positionV>
            <wp:extent cx="4905375" cy="4857750"/>
            <wp:effectExtent l="0" t="0" r="9525" b="0"/>
            <wp:wrapTight wrapText="bothSides">
              <wp:wrapPolygon edited="0">
                <wp:start x="6207" y="2033"/>
                <wp:lineTo x="5704" y="2711"/>
                <wp:lineTo x="5620" y="4913"/>
                <wp:lineTo x="4530" y="4998"/>
                <wp:lineTo x="4026" y="5421"/>
                <wp:lineTo x="4026" y="6268"/>
                <wp:lineTo x="3355" y="7624"/>
                <wp:lineTo x="1007" y="7624"/>
                <wp:lineTo x="84" y="8047"/>
                <wp:lineTo x="168" y="13384"/>
                <wp:lineTo x="3271" y="14400"/>
                <wp:lineTo x="4194" y="14400"/>
                <wp:lineTo x="5285" y="15755"/>
                <wp:lineTo x="5536" y="18889"/>
                <wp:lineTo x="5956" y="19736"/>
                <wp:lineTo x="6123" y="19906"/>
                <wp:lineTo x="15351" y="19906"/>
                <wp:lineTo x="15518" y="19736"/>
                <wp:lineTo x="16022" y="18805"/>
                <wp:lineTo x="15938" y="17111"/>
                <wp:lineTo x="16273" y="15755"/>
                <wp:lineTo x="17364" y="14400"/>
                <wp:lineTo x="21558" y="13553"/>
                <wp:lineTo x="21558" y="7962"/>
                <wp:lineTo x="18203" y="7624"/>
                <wp:lineTo x="17616" y="6268"/>
                <wp:lineTo x="16609" y="4913"/>
                <wp:lineTo x="15938" y="3558"/>
                <wp:lineTo x="16022" y="3049"/>
                <wp:lineTo x="15770" y="2541"/>
                <wp:lineTo x="15351" y="2033"/>
                <wp:lineTo x="6207" y="2033"/>
              </wp:wrapPolygon>
            </wp:wrapTight>
            <wp:docPr id="249" name="Diagram 2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507BC2">
        <w:tab/>
      </w:r>
      <w:r w:rsidR="00507BC2">
        <w:tab/>
      </w:r>
      <w:r w:rsidR="00A02478">
        <w:rPr>
          <w:b/>
          <w:bCs/>
        </w:rPr>
        <w:t xml:space="preserve">                                                                        </w:t>
      </w:r>
      <w:r w:rsidR="00015B52">
        <w:rPr>
          <w:b/>
          <w:bCs/>
        </w:rPr>
        <w:t xml:space="preserve">           </w:t>
      </w:r>
      <w:r w:rsidR="00A02478">
        <w:rPr>
          <w:b/>
          <w:bCs/>
        </w:rPr>
        <w:t xml:space="preserve">  </w:t>
      </w:r>
    </w:p>
    <w:p w14:paraId="08F117FB" w14:textId="7B6B611C" w:rsidR="009566CA" w:rsidRDefault="009566CA" w:rsidP="00E75F9C">
      <w:pPr>
        <w:tabs>
          <w:tab w:val="left" w:pos="2835"/>
        </w:tabs>
      </w:pPr>
    </w:p>
    <w:p w14:paraId="42913265" w14:textId="1302E09E" w:rsidR="00613506" w:rsidRDefault="00613506" w:rsidP="00613506"/>
    <w:p w14:paraId="3E61B4E7" w14:textId="6E3750E2" w:rsidR="00AF1262" w:rsidRDefault="00AF1262" w:rsidP="00613506"/>
    <w:p w14:paraId="44371032" w14:textId="77777777" w:rsidR="00A7733F" w:rsidRDefault="00A7733F" w:rsidP="00613506"/>
    <w:p w14:paraId="1A6D387B" w14:textId="77777777" w:rsidR="00A7733F" w:rsidRPr="00A7733F" w:rsidRDefault="00A7733F" w:rsidP="00A7733F"/>
    <w:p w14:paraId="4033954C" w14:textId="77777777" w:rsidR="00A7733F" w:rsidRPr="00A7733F" w:rsidRDefault="00A7733F" w:rsidP="00A7733F"/>
    <w:p w14:paraId="3464347C" w14:textId="77777777" w:rsidR="00A7733F" w:rsidRPr="00A7733F" w:rsidRDefault="00A7733F" w:rsidP="00A7733F"/>
    <w:p w14:paraId="6DDFCC8F" w14:textId="77777777" w:rsidR="00A7733F" w:rsidRDefault="00A7733F" w:rsidP="00613506"/>
    <w:p w14:paraId="45C175DD" w14:textId="29D37C59" w:rsidR="00A7733F" w:rsidRDefault="00A7733F" w:rsidP="00613506">
      <w:r>
        <w:rPr>
          <w:noProof/>
        </w:rPr>
        <mc:AlternateContent>
          <mc:Choice Requires="wps">
            <w:drawing>
              <wp:anchor distT="0" distB="0" distL="114300" distR="114300" simplePos="0" relativeHeight="251732992" behindDoc="0" locked="0" layoutInCell="1" allowOverlap="1" wp14:anchorId="31562CBD" wp14:editId="7AACB4E0">
                <wp:simplePos x="0" y="0"/>
                <wp:positionH relativeFrom="column">
                  <wp:posOffset>4695825</wp:posOffset>
                </wp:positionH>
                <wp:positionV relativeFrom="paragraph">
                  <wp:posOffset>17780</wp:posOffset>
                </wp:positionV>
                <wp:extent cx="609600" cy="295275"/>
                <wp:effectExtent l="0" t="19050" r="38100" b="47625"/>
                <wp:wrapNone/>
                <wp:docPr id="820893620" name="Arrow: Right 9"/>
                <wp:cNvGraphicFramePr/>
                <a:graphic xmlns:a="http://schemas.openxmlformats.org/drawingml/2006/main">
                  <a:graphicData uri="http://schemas.microsoft.com/office/word/2010/wordprocessingShape">
                    <wps:wsp>
                      <wps:cNvSpPr/>
                      <wps:spPr>
                        <a:xfrm>
                          <a:off x="0" y="0"/>
                          <a:ext cx="609600" cy="295275"/>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85EE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369.75pt;margin-top:1.4pt;width:48pt;height:2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" adj="16369" fillcolor="#00b050" strokecolor="#4c661a [1604]" strokeweight="1pt"/>
            </w:pict>
          </mc:Fallback>
        </mc:AlternateContent>
      </w:r>
    </w:p>
    <w:p w14:paraId="53FDBA00" w14:textId="31A4F690" w:rsidR="00613506" w:rsidRPr="00613506" w:rsidRDefault="00AF1262" w:rsidP="00613506">
      <w:r w:rsidRPr="00AF1262">
        <w:rPr>
          <w:noProof/>
        </w:rPr>
        <mc:AlternateContent>
          <mc:Choice Requires="wps">
            <w:drawing>
              <wp:anchor distT="0" distB="0" distL="114300" distR="114300" simplePos="0" relativeHeight="251727872" behindDoc="0" locked="0" layoutInCell="1" allowOverlap="1" wp14:anchorId="550EFC0B" wp14:editId="2C8C373A">
                <wp:simplePos x="0" y="0"/>
                <wp:positionH relativeFrom="margin">
                  <wp:align>left</wp:align>
                </wp:positionH>
                <wp:positionV relativeFrom="paragraph">
                  <wp:posOffset>0</wp:posOffset>
                </wp:positionV>
                <wp:extent cx="6257925" cy="1009650"/>
                <wp:effectExtent l="0" t="0" r="0" b="0"/>
                <wp:wrapNone/>
                <wp:docPr id="174113295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57925" cy="1009650"/>
                        </a:xfrm>
                        <a:prstGeom prst="rect">
                          <a:avLst/>
                        </a:prstGeom>
                      </wps:spPr>
                      <wps:txbx>
                        <w:txbxContent>
                          <w:p w14:paraId="502C6D9D" w14:textId="77777777" w:rsidR="00395B59" w:rsidRDefault="00395B59" w:rsidP="00AF1262">
                            <w:pPr>
                              <w:spacing w:line="216" w:lineRule="auto"/>
                              <w:rPr>
                                <w:rFonts w:asciiTheme="majorHAnsi" w:eastAsiaTheme="majorEastAsia" w:hAnsi="Calibri Light" w:cstheme="majorBidi"/>
                                <w:b/>
                                <w:bCs/>
                                <w:color w:val="105A46"/>
                                <w:kern w:val="24"/>
                                <w:sz w:val="48"/>
                                <w:szCs w:val="48"/>
                                <w:lang w:val="en-US"/>
                              </w:rPr>
                            </w:pPr>
                          </w:p>
                          <w:p w14:paraId="35BC59E6" w14:textId="77777777" w:rsidR="00AF1262" w:rsidRDefault="00AF1262" w:rsidP="00AF1262">
                            <w:pPr>
                              <w:spacing w:line="216" w:lineRule="auto"/>
                              <w:rPr>
                                <w:rFonts w:asciiTheme="majorHAnsi" w:eastAsiaTheme="majorEastAsia" w:hAnsi="Calibri Light" w:cstheme="majorBidi"/>
                                <w:b/>
                                <w:bCs/>
                                <w:color w:val="105A46"/>
                                <w:kern w:val="24"/>
                                <w:sz w:val="48"/>
                                <w:szCs w:val="48"/>
                                <w:lang w:val="en-US"/>
                              </w:rPr>
                            </w:pPr>
                          </w:p>
                          <w:p w14:paraId="257F12A9" w14:textId="77777777" w:rsidR="00AF1262" w:rsidRDefault="00AF1262" w:rsidP="00AF1262">
                            <w:pPr>
                              <w:spacing w:line="216" w:lineRule="auto"/>
                              <w:rPr>
                                <w:rFonts w:asciiTheme="majorHAnsi" w:eastAsiaTheme="majorEastAsia" w:hAnsi="Calibri Light" w:cstheme="majorBidi"/>
                                <w:b/>
                                <w:bCs/>
                                <w:color w:val="105A46"/>
                                <w:kern w:val="24"/>
                                <w:sz w:val="48"/>
                                <w:szCs w:val="48"/>
                                <w:lang w:val="en-US"/>
                                <w14:ligatures w14:val="none"/>
                              </w:rPr>
                            </w:pP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50EFC0B" id="Title 1" o:spid="_x0000_s1030" style="position:absolute;margin-left:0;margin-top:0;width:492.75pt;height:79.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" filled="f" stroked="f">
                <o:lock v:ext="edit" grouping="t"/>
                <v:textbox inset="0,0,0,0">
                  <w:txbxContent>
                    <w:p w14:paraId="502C6D9D" w14:textId="77777777" w:rsidR="00395B59" w:rsidRDefault="00395B59" w:rsidP="00AF1262">
                      <w:pPr>
                        <w:spacing w:line="216" w:lineRule="auto"/>
                        <w:rPr>
                          <w:rFonts w:asciiTheme="majorHAnsi" w:eastAsiaTheme="majorEastAsia" w:hAnsi="Calibri Light" w:cstheme="majorBidi"/>
                          <w:b/>
                          <w:bCs/>
                          <w:color w:val="105A46"/>
                          <w:kern w:val="24"/>
                          <w:sz w:val="48"/>
                          <w:szCs w:val="48"/>
                          <w:lang w:val="en-US"/>
                        </w:rPr>
                      </w:pPr>
                    </w:p>
                    <w:p w14:paraId="35BC59E6" w14:textId="77777777" w:rsidR="00AF1262" w:rsidRDefault="00AF1262" w:rsidP="00AF1262">
                      <w:pPr>
                        <w:spacing w:line="216" w:lineRule="auto"/>
                        <w:rPr>
                          <w:rFonts w:asciiTheme="majorHAnsi" w:eastAsiaTheme="majorEastAsia" w:hAnsi="Calibri Light" w:cstheme="majorBidi"/>
                          <w:b/>
                          <w:bCs/>
                          <w:color w:val="105A46"/>
                          <w:kern w:val="24"/>
                          <w:sz w:val="48"/>
                          <w:szCs w:val="48"/>
                          <w:lang w:val="en-US"/>
                        </w:rPr>
                      </w:pPr>
                    </w:p>
                    <w:p w14:paraId="257F12A9" w14:textId="77777777" w:rsidR="00AF1262" w:rsidRDefault="00AF1262" w:rsidP="00AF1262">
                      <w:pPr>
                        <w:spacing w:line="216" w:lineRule="auto"/>
                        <w:rPr>
                          <w:rFonts w:asciiTheme="majorHAnsi" w:eastAsiaTheme="majorEastAsia" w:hAnsi="Calibri Light" w:cstheme="majorBidi"/>
                          <w:b/>
                          <w:bCs/>
                          <w:color w:val="105A46"/>
                          <w:kern w:val="24"/>
                          <w:sz w:val="48"/>
                          <w:szCs w:val="48"/>
                          <w:lang w:val="en-US"/>
                          <w14:ligatures w14:val="none"/>
                        </w:rPr>
                      </w:pPr>
                    </w:p>
                  </w:txbxContent>
                </v:textbox>
                <w10:wrap anchorx="margin"/>
              </v:rect>
            </w:pict>
          </mc:Fallback>
        </mc:AlternateContent>
      </w:r>
    </w:p>
    <w:tbl>
      <w:tblPr>
        <w:tblStyle w:val="TableGrid"/>
        <w:tblpPr w:leftFromText="180" w:rightFromText="180" w:vertAnchor="text" w:horzAnchor="margin" w:tblpXSpec="center" w:tblpY="-221"/>
        <w:tblW w:w="15593" w:type="dxa"/>
        <w:tblLayout w:type="fixed"/>
        <w:tblLook w:val="04A0" w:firstRow="1" w:lastRow="0" w:firstColumn="1" w:lastColumn="0" w:noHBand="0" w:noVBand="1"/>
      </w:tblPr>
      <w:tblGrid>
        <w:gridCol w:w="3510"/>
        <w:gridCol w:w="1305"/>
        <w:gridCol w:w="3544"/>
        <w:gridCol w:w="3685"/>
        <w:gridCol w:w="3549"/>
      </w:tblGrid>
      <w:tr w:rsidR="006F3B69" w:rsidRPr="00116E6F" w14:paraId="19EF2A93" w14:textId="77777777" w:rsidTr="008A08A7">
        <w:trPr>
          <w:trHeight w:val="557"/>
        </w:trPr>
        <w:tc>
          <w:tcPr>
            <w:tcW w:w="3510" w:type="dxa"/>
            <w:tcBorders>
              <w:bottom w:val="nil"/>
              <w:right w:val="nil"/>
            </w:tcBorders>
            <w:shd w:val="clear" w:color="auto" w:fill="00B050"/>
          </w:tcPr>
          <w:p w14:paraId="252629F1" w14:textId="35D0B583" w:rsidR="006F3B69" w:rsidRPr="008A08A7" w:rsidRDefault="006F3B69" w:rsidP="00E7316B">
            <w:pPr>
              <w:pStyle w:val="Header"/>
              <w:rPr>
                <w:b/>
                <w:sz w:val="32"/>
                <w:szCs w:val="32"/>
              </w:rPr>
            </w:pPr>
            <w:r w:rsidRPr="0046161E">
              <w:rPr>
                <w:b/>
                <w:sz w:val="32"/>
                <w:szCs w:val="32"/>
              </w:rPr>
              <w:lastRenderedPageBreak/>
              <w:t xml:space="preserve">SIP Priority 1 </w:t>
            </w:r>
          </w:p>
        </w:tc>
        <w:tc>
          <w:tcPr>
            <w:tcW w:w="12083" w:type="dxa"/>
            <w:gridSpan w:val="4"/>
            <w:tcBorders>
              <w:left w:val="nil"/>
              <w:bottom w:val="nil"/>
            </w:tcBorders>
            <w:shd w:val="clear" w:color="auto" w:fill="00B050"/>
          </w:tcPr>
          <w:p w14:paraId="2D2FAC7F" w14:textId="027EF0BB" w:rsidR="006F3B69" w:rsidRPr="00A41F95" w:rsidRDefault="006F3B69" w:rsidP="004707A4">
            <w:pPr>
              <w:pStyle w:val="Header"/>
              <w:rPr>
                <w:b/>
                <w:sz w:val="36"/>
                <w:szCs w:val="36"/>
              </w:rPr>
            </w:pPr>
            <w:r w:rsidRPr="00A41F95">
              <w:rPr>
                <w:b/>
                <w:i/>
                <w:iCs/>
                <w:sz w:val="36"/>
                <w:szCs w:val="36"/>
              </w:rPr>
              <w:t>Improving attainment in literacy</w:t>
            </w:r>
          </w:p>
          <w:p w14:paraId="2DD9DC8F" w14:textId="77777777" w:rsidR="006F3B69" w:rsidRPr="0046161E" w:rsidRDefault="006F3B69" w:rsidP="004707A4">
            <w:pPr>
              <w:pStyle w:val="Header"/>
              <w:rPr>
                <w:bCs/>
                <w:sz w:val="32"/>
                <w:szCs w:val="32"/>
              </w:rPr>
            </w:pPr>
          </w:p>
        </w:tc>
      </w:tr>
      <w:tr w:rsidR="006F3B69" w:rsidRPr="00D943E9" w14:paraId="1402A06B" w14:textId="77777777" w:rsidTr="00B96BA6">
        <w:trPr>
          <w:trHeight w:val="2566"/>
        </w:trPr>
        <w:tc>
          <w:tcPr>
            <w:tcW w:w="4815" w:type="dxa"/>
            <w:gridSpan w:val="2"/>
            <w:tcBorders>
              <w:top w:val="nil"/>
              <w:right w:val="nil"/>
            </w:tcBorders>
          </w:tcPr>
          <w:p w14:paraId="3D3E7512" w14:textId="7CE3401F" w:rsidR="006F3B69" w:rsidRDefault="0046161E" w:rsidP="00E7316B">
            <w:pPr>
              <w:rPr>
                <w:b/>
                <w:sz w:val="24"/>
                <w:szCs w:val="24"/>
              </w:rPr>
            </w:pPr>
            <w:r>
              <w:t xml:space="preserve"> </w:t>
            </w:r>
            <w:r w:rsidR="008A08A7" w:rsidRPr="00490492">
              <w:rPr>
                <w:b/>
                <w:sz w:val="24"/>
                <w:szCs w:val="24"/>
              </w:rPr>
              <w:t xml:space="preserve"> </w:t>
            </w:r>
            <w:r w:rsidR="008A08A7">
              <w:rPr>
                <w:b/>
                <w:sz w:val="24"/>
                <w:szCs w:val="24"/>
              </w:rPr>
              <w:t>NIF</w:t>
            </w:r>
            <w:r w:rsidR="00B96BA6">
              <w:rPr>
                <w:b/>
                <w:sz w:val="24"/>
                <w:szCs w:val="24"/>
              </w:rPr>
              <w:t xml:space="preserve"> </w:t>
            </w:r>
            <w:r w:rsidR="008A08A7">
              <w:rPr>
                <w:b/>
                <w:sz w:val="24"/>
                <w:szCs w:val="24"/>
              </w:rPr>
              <w:t>DRIVER</w:t>
            </w:r>
            <w:r w:rsidR="001D52F1">
              <w:rPr>
                <w:b/>
                <w:sz w:val="24"/>
                <w:szCs w:val="24"/>
              </w:rPr>
              <w:t xml:space="preserve"> </w:t>
            </w:r>
          </w:p>
          <w:p w14:paraId="77228F68" w14:textId="2B0DAB55" w:rsidR="005318A5" w:rsidRPr="005318A5" w:rsidRDefault="00B96BA6" w:rsidP="005318A5">
            <w:pPr>
              <w:rPr>
                <w:sz w:val="24"/>
                <w:szCs w:val="24"/>
              </w:rPr>
            </w:pPr>
            <w:r w:rsidRPr="008A08A7">
              <w:rPr>
                <w:b/>
                <w:noProof/>
                <w:sz w:val="24"/>
                <w:szCs w:val="24"/>
              </w:rPr>
              <w:drawing>
                <wp:anchor distT="0" distB="0" distL="114300" distR="114300" simplePos="0" relativeHeight="251687936" behindDoc="1" locked="0" layoutInCell="1" allowOverlap="1" wp14:anchorId="544CA3A5" wp14:editId="36F7A4F1">
                  <wp:simplePos x="0" y="0"/>
                  <wp:positionH relativeFrom="column">
                    <wp:posOffset>792480</wp:posOffset>
                  </wp:positionH>
                  <wp:positionV relativeFrom="paragraph">
                    <wp:posOffset>41275</wp:posOffset>
                  </wp:positionV>
                  <wp:extent cx="1314450" cy="875030"/>
                  <wp:effectExtent l="0" t="0" r="0" b="1270"/>
                  <wp:wrapTight wrapText="bothSides">
                    <wp:wrapPolygon edited="0">
                      <wp:start x="0" y="0"/>
                      <wp:lineTo x="0" y="21161"/>
                      <wp:lineTo x="21287" y="21161"/>
                      <wp:lineTo x="21287" y="0"/>
                      <wp:lineTo x="0" y="0"/>
                    </wp:wrapPolygon>
                  </wp:wrapTight>
                  <wp:docPr id="105446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4450" cy="875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23339" w14:textId="77777777" w:rsidR="005318A5" w:rsidRPr="005318A5" w:rsidRDefault="005318A5" w:rsidP="005318A5">
            <w:pPr>
              <w:rPr>
                <w:sz w:val="24"/>
                <w:szCs w:val="24"/>
              </w:rPr>
            </w:pPr>
          </w:p>
          <w:p w14:paraId="5B88AA2F" w14:textId="77777777" w:rsidR="005318A5" w:rsidRPr="005318A5" w:rsidRDefault="005318A5" w:rsidP="005318A5">
            <w:pPr>
              <w:rPr>
                <w:sz w:val="24"/>
                <w:szCs w:val="24"/>
              </w:rPr>
            </w:pPr>
          </w:p>
          <w:p w14:paraId="021F0D82" w14:textId="77777777" w:rsidR="005318A5" w:rsidRDefault="005318A5" w:rsidP="005318A5">
            <w:pPr>
              <w:rPr>
                <w:b/>
                <w:sz w:val="24"/>
                <w:szCs w:val="24"/>
              </w:rPr>
            </w:pPr>
          </w:p>
          <w:p w14:paraId="05538554" w14:textId="77777777" w:rsidR="005318A5" w:rsidRDefault="005318A5" w:rsidP="005318A5">
            <w:pPr>
              <w:rPr>
                <w:b/>
                <w:sz w:val="24"/>
                <w:szCs w:val="24"/>
              </w:rPr>
            </w:pPr>
          </w:p>
          <w:p w14:paraId="65C177EC" w14:textId="4265F1BD" w:rsidR="005318A5" w:rsidRPr="00641ECC" w:rsidRDefault="005318A5" w:rsidP="005318A5">
            <w:pPr>
              <w:rPr>
                <w:b/>
                <w:bCs/>
              </w:rPr>
            </w:pPr>
            <w:r w:rsidRPr="00B96BA6">
              <w:rPr>
                <w:b/>
                <w:sz w:val="20"/>
                <w:szCs w:val="20"/>
              </w:rPr>
              <w:t xml:space="preserve">                        </w:t>
            </w:r>
            <w:r w:rsidRPr="00641ECC">
              <w:rPr>
                <w:b/>
                <w:bCs/>
                <w:color w:val="00B050"/>
              </w:rPr>
              <w:t>SCHOOL IMPROVEMENT</w:t>
            </w:r>
          </w:p>
        </w:tc>
        <w:tc>
          <w:tcPr>
            <w:tcW w:w="3544" w:type="dxa"/>
            <w:tcBorders>
              <w:top w:val="nil"/>
              <w:left w:val="nil"/>
              <w:right w:val="nil"/>
            </w:tcBorders>
          </w:tcPr>
          <w:p w14:paraId="0FA7C520" w14:textId="20332931" w:rsidR="005318A5" w:rsidRDefault="006F3B69" w:rsidP="005318A5">
            <w:pPr>
              <w:jc w:val="center"/>
              <w:rPr>
                <w:b/>
                <w:sz w:val="24"/>
                <w:szCs w:val="24"/>
              </w:rPr>
            </w:pPr>
            <w:r w:rsidRPr="00490492">
              <w:rPr>
                <w:b/>
                <w:sz w:val="24"/>
                <w:szCs w:val="24"/>
              </w:rPr>
              <w:t>EDLM PRIORIT</w:t>
            </w:r>
            <w:r w:rsidR="005318A5">
              <w:rPr>
                <w:b/>
                <w:sz w:val="24"/>
                <w:szCs w:val="24"/>
              </w:rPr>
              <w:t>Y</w:t>
            </w:r>
          </w:p>
          <w:p w14:paraId="2A81F1DA" w14:textId="65C0058E" w:rsidR="005318A5" w:rsidRDefault="00641ECC" w:rsidP="005318A5">
            <w:pPr>
              <w:jc w:val="center"/>
              <w:rPr>
                <w:b/>
                <w:sz w:val="24"/>
                <w:szCs w:val="24"/>
              </w:rPr>
            </w:pPr>
            <w:r w:rsidRPr="00251EAF">
              <w:rPr>
                <w:rFonts w:cs="Arial"/>
                <w:noProof/>
                <w:color w:val="00B050"/>
                <w:sz w:val="40"/>
                <w:szCs w:val="40"/>
                <w:lang w:val="en-US"/>
              </w:rPr>
              <w:drawing>
                <wp:anchor distT="0" distB="0" distL="114300" distR="114300" simplePos="0" relativeHeight="251674624" behindDoc="1" locked="0" layoutInCell="1" allowOverlap="1" wp14:anchorId="26240C2D" wp14:editId="753EC24B">
                  <wp:simplePos x="0" y="0"/>
                  <wp:positionH relativeFrom="column">
                    <wp:posOffset>311150</wp:posOffset>
                  </wp:positionH>
                  <wp:positionV relativeFrom="paragraph">
                    <wp:posOffset>184150</wp:posOffset>
                  </wp:positionV>
                  <wp:extent cx="962025" cy="778510"/>
                  <wp:effectExtent l="0" t="0" r="9525" b="2540"/>
                  <wp:wrapTight wrapText="bothSides">
                    <wp:wrapPolygon edited="0">
                      <wp:start x="0" y="0"/>
                      <wp:lineTo x="0" y="21142"/>
                      <wp:lineTo x="21386" y="21142"/>
                      <wp:lineTo x="21386" y="0"/>
                      <wp:lineTo x="0" y="0"/>
                    </wp:wrapPolygon>
                  </wp:wrapTight>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2025" cy="778510"/>
                          </a:xfrm>
                          <a:prstGeom prst="rect">
                            <a:avLst/>
                          </a:prstGeom>
                        </pic:spPr>
                      </pic:pic>
                    </a:graphicData>
                  </a:graphic>
                  <wp14:sizeRelH relativeFrom="margin">
                    <wp14:pctWidth>0</wp14:pctWidth>
                  </wp14:sizeRelH>
                  <wp14:sizeRelV relativeFrom="margin">
                    <wp14:pctHeight>0</wp14:pctHeight>
                  </wp14:sizeRelV>
                </wp:anchor>
              </w:drawing>
            </w:r>
          </w:p>
          <w:p w14:paraId="5924F7C9" w14:textId="77777777" w:rsidR="00641ECC" w:rsidRDefault="00641ECC" w:rsidP="005318A5">
            <w:pPr>
              <w:jc w:val="center"/>
              <w:rPr>
                <w:b/>
                <w:color w:val="00B050"/>
                <w:sz w:val="24"/>
                <w:szCs w:val="24"/>
              </w:rPr>
            </w:pPr>
          </w:p>
          <w:p w14:paraId="6F2E0BBC" w14:textId="77777777" w:rsidR="00641ECC" w:rsidRDefault="00641ECC" w:rsidP="005318A5">
            <w:pPr>
              <w:jc w:val="center"/>
              <w:rPr>
                <w:b/>
                <w:color w:val="00B050"/>
                <w:sz w:val="24"/>
                <w:szCs w:val="24"/>
              </w:rPr>
            </w:pPr>
          </w:p>
          <w:p w14:paraId="104AC8A2" w14:textId="77777777" w:rsidR="00641ECC" w:rsidRDefault="00641ECC" w:rsidP="005318A5">
            <w:pPr>
              <w:jc w:val="center"/>
              <w:rPr>
                <w:b/>
                <w:color w:val="00B050"/>
                <w:sz w:val="24"/>
                <w:szCs w:val="24"/>
              </w:rPr>
            </w:pPr>
          </w:p>
          <w:p w14:paraId="30253E1B" w14:textId="77777777" w:rsidR="00641ECC" w:rsidRDefault="00641ECC" w:rsidP="005318A5">
            <w:pPr>
              <w:jc w:val="center"/>
              <w:rPr>
                <w:b/>
                <w:color w:val="00B050"/>
                <w:sz w:val="24"/>
                <w:szCs w:val="24"/>
              </w:rPr>
            </w:pPr>
          </w:p>
          <w:p w14:paraId="00646FD1" w14:textId="77777777" w:rsidR="00641ECC" w:rsidRDefault="00641ECC" w:rsidP="005318A5">
            <w:pPr>
              <w:jc w:val="center"/>
              <w:rPr>
                <w:b/>
                <w:color w:val="00B050"/>
                <w:sz w:val="24"/>
                <w:szCs w:val="24"/>
              </w:rPr>
            </w:pPr>
          </w:p>
          <w:p w14:paraId="7A02AD6E" w14:textId="59A89618" w:rsidR="006F3B69" w:rsidRPr="00641ECC" w:rsidRDefault="008A08A7" w:rsidP="00641ECC">
            <w:pPr>
              <w:rPr>
                <w:b/>
                <w:sz w:val="24"/>
                <w:szCs w:val="24"/>
              </w:rPr>
            </w:pPr>
            <w:r w:rsidRPr="00641ECC">
              <w:rPr>
                <w:b/>
                <w:color w:val="00B050"/>
                <w:sz w:val="24"/>
                <w:szCs w:val="24"/>
              </w:rPr>
              <w:t>PROGRESS</w:t>
            </w:r>
            <w:r w:rsidR="00641ECC">
              <w:rPr>
                <w:b/>
                <w:color w:val="00B050"/>
                <w:sz w:val="24"/>
                <w:szCs w:val="24"/>
              </w:rPr>
              <w:t>/PARTICIPATION</w:t>
            </w:r>
          </w:p>
        </w:tc>
        <w:tc>
          <w:tcPr>
            <w:tcW w:w="3685" w:type="dxa"/>
            <w:tcBorders>
              <w:top w:val="nil"/>
              <w:left w:val="nil"/>
              <w:right w:val="nil"/>
            </w:tcBorders>
          </w:tcPr>
          <w:p w14:paraId="53C45D54" w14:textId="77777777" w:rsidR="006F3B69" w:rsidRPr="00490492" w:rsidRDefault="006F3B69" w:rsidP="00E7316B">
            <w:pPr>
              <w:jc w:val="center"/>
              <w:rPr>
                <w:b/>
                <w:sz w:val="24"/>
                <w:szCs w:val="24"/>
              </w:rPr>
            </w:pPr>
            <w:r w:rsidRPr="00490492">
              <w:rPr>
                <w:b/>
                <w:sz w:val="24"/>
                <w:szCs w:val="24"/>
              </w:rPr>
              <w:t>PEF (where applicable)</w:t>
            </w:r>
          </w:p>
          <w:p w14:paraId="2F3D4FD6" w14:textId="77777777" w:rsidR="006F3B69" w:rsidRPr="00251EAF" w:rsidRDefault="006F3B69" w:rsidP="00E7316B">
            <w:pPr>
              <w:jc w:val="center"/>
              <w:rPr>
                <w:b/>
                <w:i/>
                <w:iCs/>
                <w:sz w:val="20"/>
              </w:rPr>
            </w:pPr>
            <w:r w:rsidRPr="00251EAF">
              <w:rPr>
                <w:b/>
                <w:i/>
                <w:iCs/>
                <w:sz w:val="20"/>
              </w:rPr>
              <w:t>Intervention for equity &amp; cost</w:t>
            </w:r>
          </w:p>
          <w:p w14:paraId="5E2C82EE" w14:textId="77777777" w:rsidR="006F3B69" w:rsidRDefault="006F3B69" w:rsidP="00E7316B">
            <w:pPr>
              <w:jc w:val="center"/>
              <w:rPr>
                <w:b/>
                <w:sz w:val="24"/>
                <w:szCs w:val="24"/>
              </w:rPr>
            </w:pPr>
            <w:r w:rsidRPr="00251EAF">
              <w:rPr>
                <w:b/>
                <w:noProof/>
                <w:sz w:val="20"/>
              </w:rPr>
              <w:drawing>
                <wp:anchor distT="0" distB="0" distL="114300" distR="114300" simplePos="0" relativeHeight="251675648" behindDoc="1" locked="0" layoutInCell="1" allowOverlap="1" wp14:anchorId="5A9E619F" wp14:editId="5F9A62CA">
                  <wp:simplePos x="0" y="0"/>
                  <wp:positionH relativeFrom="column">
                    <wp:posOffset>769620</wp:posOffset>
                  </wp:positionH>
                  <wp:positionV relativeFrom="paragraph">
                    <wp:posOffset>37465</wp:posOffset>
                  </wp:positionV>
                  <wp:extent cx="819150" cy="614680"/>
                  <wp:effectExtent l="0" t="0" r="0" b="0"/>
                  <wp:wrapTight wrapText="bothSides">
                    <wp:wrapPolygon edited="0">
                      <wp:start x="0" y="0"/>
                      <wp:lineTo x="0" y="20752"/>
                      <wp:lineTo x="21098" y="20752"/>
                      <wp:lineTo x="21098" y="0"/>
                      <wp:lineTo x="0" y="0"/>
                    </wp:wrapPolygon>
                  </wp:wrapTight>
                  <wp:docPr id="11" name="Picture 1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9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ED2A4" w14:textId="77777777" w:rsidR="001D52F1" w:rsidRPr="001D52F1" w:rsidRDefault="001D52F1" w:rsidP="001D52F1">
            <w:pPr>
              <w:autoSpaceDE w:val="0"/>
              <w:autoSpaceDN w:val="0"/>
              <w:adjustRightInd w:val="0"/>
              <w:rPr>
                <w:rFonts w:ascii="Arial" w:hAnsi="Arial" w:cs="Arial"/>
                <w:color w:val="000000"/>
                <w:sz w:val="24"/>
                <w:szCs w:val="24"/>
              </w:rPr>
            </w:pPr>
          </w:p>
          <w:p w14:paraId="2553AF8D" w14:textId="77777777" w:rsidR="001D52F1" w:rsidRPr="001D52F1" w:rsidRDefault="001D52F1" w:rsidP="001D52F1">
            <w:pPr>
              <w:autoSpaceDE w:val="0"/>
              <w:autoSpaceDN w:val="0"/>
              <w:adjustRightInd w:val="0"/>
              <w:rPr>
                <w:rFonts w:ascii="Arial" w:hAnsi="Arial" w:cs="Arial"/>
                <w:color w:val="00B050"/>
                <w:sz w:val="24"/>
                <w:szCs w:val="24"/>
              </w:rPr>
            </w:pPr>
          </w:p>
          <w:p w14:paraId="0E58ABA5" w14:textId="0BD0B92D" w:rsidR="001D52F1" w:rsidRDefault="001D52F1" w:rsidP="00491A5D">
            <w:pPr>
              <w:jc w:val="center"/>
              <w:rPr>
                <w:rFonts w:ascii="Arial" w:hAnsi="Arial" w:cs="Arial"/>
                <w:color w:val="00B050"/>
                <w:sz w:val="24"/>
                <w:szCs w:val="24"/>
                <w14:ligatures w14:val="standardContextual"/>
              </w:rPr>
            </w:pPr>
            <w:r w:rsidRPr="001D52F1">
              <w:rPr>
                <w:rFonts w:ascii="Arial" w:hAnsi="Arial" w:cs="Arial"/>
                <w:color w:val="00B050"/>
                <w:sz w:val="24"/>
                <w:szCs w:val="24"/>
                <w14:ligatures w14:val="standardContextual"/>
              </w:rPr>
              <w:t xml:space="preserve"> </w:t>
            </w:r>
          </w:p>
          <w:p w14:paraId="3AC65AD5" w14:textId="77777777" w:rsidR="00491A5D" w:rsidRDefault="001D52F1" w:rsidP="00B96BA6">
            <w:pPr>
              <w:jc w:val="center"/>
              <w:rPr>
                <w:rFonts w:ascii="Arial" w:hAnsi="Arial" w:cs="Arial"/>
                <w:b/>
                <w:bCs/>
                <w:color w:val="00B050"/>
                <w:sz w:val="20"/>
                <w:szCs w:val="20"/>
                <w14:ligatures w14:val="standardContextual"/>
              </w:rPr>
            </w:pPr>
            <w:r w:rsidRPr="00B96BA6">
              <w:rPr>
                <w:rFonts w:ascii="Arial" w:hAnsi="Arial" w:cs="Arial"/>
                <w:b/>
                <w:bCs/>
                <w:color w:val="00B050"/>
                <w:sz w:val="20"/>
                <w:szCs w:val="20"/>
                <w14:ligatures w14:val="standardContextual"/>
              </w:rPr>
              <w:t xml:space="preserve"> </w:t>
            </w:r>
            <w:r w:rsidRPr="0010488C">
              <w:rPr>
                <w:rFonts w:ascii="Arial" w:hAnsi="Arial" w:cs="Arial"/>
                <w:b/>
                <w:bCs/>
                <w:color w:val="00B050"/>
                <w14:ligatures w14:val="standardContextual"/>
              </w:rPr>
              <w:t>Promoting a high-quality learning experience</w:t>
            </w:r>
            <w:r w:rsidRPr="00B96BA6">
              <w:rPr>
                <w:rFonts w:ascii="Arial" w:hAnsi="Arial" w:cs="Arial"/>
                <w:b/>
                <w:bCs/>
                <w:color w:val="00B050"/>
                <w:sz w:val="20"/>
                <w:szCs w:val="20"/>
                <w14:ligatures w14:val="standardContextual"/>
              </w:rPr>
              <w:t xml:space="preserve"> </w:t>
            </w:r>
          </w:p>
          <w:p w14:paraId="6CA7DB85" w14:textId="4B530EA7" w:rsidR="006F3B69" w:rsidRPr="00B96BA6" w:rsidRDefault="00FA4784" w:rsidP="00B96BA6">
            <w:pPr>
              <w:jc w:val="center"/>
              <w:rPr>
                <w:rFonts w:ascii="Arial" w:hAnsi="Arial" w:cs="Arial"/>
                <w:b/>
                <w:bCs/>
                <w:color w:val="00B050"/>
                <w:sz w:val="20"/>
                <w:szCs w:val="20"/>
                <w14:ligatures w14:val="standardContextual"/>
              </w:rPr>
            </w:pPr>
            <w:r w:rsidRPr="00BB5997">
              <w:rPr>
                <w:rFonts w:ascii="Arial" w:hAnsi="Arial" w:cs="Arial"/>
                <w:b/>
                <w:bCs/>
                <w:sz w:val="24"/>
                <w:szCs w:val="24"/>
                <w14:ligatures w14:val="standardContextual"/>
              </w:rPr>
              <w:t>£</w:t>
            </w:r>
            <w:r w:rsidR="00834EAE">
              <w:rPr>
                <w:rFonts w:ascii="Arial" w:hAnsi="Arial" w:cs="Arial"/>
                <w:b/>
                <w:bCs/>
                <w:sz w:val="24"/>
                <w:szCs w:val="24"/>
                <w14:ligatures w14:val="standardContextual"/>
              </w:rPr>
              <w:t>2</w:t>
            </w:r>
            <w:r w:rsidR="00032386">
              <w:rPr>
                <w:rFonts w:ascii="Arial" w:hAnsi="Arial" w:cs="Arial"/>
                <w:b/>
                <w:bCs/>
                <w:sz w:val="24"/>
                <w:szCs w:val="24"/>
                <w14:ligatures w14:val="standardContextual"/>
              </w:rPr>
              <w:t>0</w:t>
            </w:r>
            <w:r w:rsidRPr="00BB5997">
              <w:rPr>
                <w:rFonts w:ascii="Arial" w:hAnsi="Arial" w:cs="Arial"/>
                <w:b/>
                <w:bCs/>
                <w:sz w:val="24"/>
                <w:szCs w:val="24"/>
                <w14:ligatures w14:val="standardContextual"/>
              </w:rPr>
              <w:t>,000</w:t>
            </w:r>
            <w:r w:rsidR="001D52F1" w:rsidRPr="007E1AE4">
              <w:rPr>
                <w:rFonts w:ascii="Arial" w:hAnsi="Arial" w:cs="Arial"/>
                <w:b/>
                <w:bCs/>
                <w:color w:val="00B050"/>
                <w:sz w:val="20"/>
                <w:szCs w:val="20"/>
                <w14:ligatures w14:val="standardContextual"/>
              </w:rPr>
              <w:t xml:space="preserve">                                                     </w:t>
            </w:r>
          </w:p>
        </w:tc>
        <w:tc>
          <w:tcPr>
            <w:tcW w:w="3549" w:type="dxa"/>
            <w:tcBorders>
              <w:top w:val="nil"/>
              <w:left w:val="nil"/>
            </w:tcBorders>
          </w:tcPr>
          <w:p w14:paraId="7E9D6F34" w14:textId="7A72DD47" w:rsidR="006F3B69" w:rsidRDefault="006F3B69" w:rsidP="00E7316B">
            <w:pPr>
              <w:jc w:val="center"/>
              <w:rPr>
                <w:b/>
                <w:sz w:val="24"/>
                <w:szCs w:val="24"/>
              </w:rPr>
            </w:pPr>
            <w:r w:rsidRPr="00490492">
              <w:rPr>
                <w:b/>
                <w:sz w:val="24"/>
                <w:szCs w:val="24"/>
              </w:rPr>
              <w:t xml:space="preserve">  HGIOS QI</w:t>
            </w:r>
          </w:p>
          <w:p w14:paraId="07641E49" w14:textId="239FF34B" w:rsidR="001D52F1" w:rsidRPr="001D52F1" w:rsidRDefault="005318A5" w:rsidP="001D52F1">
            <w:pPr>
              <w:rPr>
                <w:sz w:val="24"/>
                <w:szCs w:val="24"/>
              </w:rPr>
            </w:pPr>
            <w:r>
              <w:rPr>
                <w:b/>
                <w:noProof/>
              </w:rPr>
              <w:drawing>
                <wp:anchor distT="0" distB="0" distL="114300" distR="114300" simplePos="0" relativeHeight="251676672" behindDoc="1" locked="0" layoutInCell="1" allowOverlap="1" wp14:anchorId="5C2A46F8" wp14:editId="572DBD71">
                  <wp:simplePos x="0" y="0"/>
                  <wp:positionH relativeFrom="column">
                    <wp:posOffset>822960</wp:posOffset>
                  </wp:positionH>
                  <wp:positionV relativeFrom="paragraph">
                    <wp:posOffset>68580</wp:posOffset>
                  </wp:positionV>
                  <wp:extent cx="666750" cy="638810"/>
                  <wp:effectExtent l="0" t="0" r="0" b="8890"/>
                  <wp:wrapTight wrapText="bothSides">
                    <wp:wrapPolygon edited="0">
                      <wp:start x="0" y="0"/>
                      <wp:lineTo x="0" y="21256"/>
                      <wp:lineTo x="20983" y="21256"/>
                      <wp:lineTo x="20983" y="0"/>
                      <wp:lineTo x="0" y="0"/>
                    </wp:wrapPolygon>
                  </wp:wrapTight>
                  <wp:docPr id="13" name="Picture 1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38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F30CE" w14:textId="76B2AE47" w:rsidR="001D52F1" w:rsidRPr="001D52F1" w:rsidRDefault="001D52F1" w:rsidP="001D52F1">
            <w:pPr>
              <w:rPr>
                <w:sz w:val="24"/>
                <w:szCs w:val="24"/>
              </w:rPr>
            </w:pPr>
          </w:p>
          <w:p w14:paraId="2CB1B01B" w14:textId="59BDAE86" w:rsidR="001D52F1" w:rsidRPr="001D52F1" w:rsidRDefault="001D52F1" w:rsidP="001D52F1">
            <w:pPr>
              <w:rPr>
                <w:sz w:val="24"/>
                <w:szCs w:val="24"/>
              </w:rPr>
            </w:pPr>
          </w:p>
          <w:p w14:paraId="095DEB9C" w14:textId="77777777" w:rsidR="001D52F1" w:rsidRDefault="001D52F1" w:rsidP="001D52F1">
            <w:pPr>
              <w:rPr>
                <w:b/>
                <w:sz w:val="24"/>
                <w:szCs w:val="24"/>
              </w:rPr>
            </w:pPr>
          </w:p>
          <w:p w14:paraId="579BF366" w14:textId="77777777" w:rsidR="001D52F1" w:rsidRDefault="001D52F1" w:rsidP="001D52F1">
            <w:pPr>
              <w:rPr>
                <w:b/>
                <w:sz w:val="24"/>
                <w:szCs w:val="24"/>
              </w:rPr>
            </w:pPr>
          </w:p>
          <w:p w14:paraId="5C9C6D38" w14:textId="77777777" w:rsidR="001D52F1" w:rsidRPr="00B96BA6" w:rsidRDefault="001D52F1" w:rsidP="001D52F1">
            <w:pPr>
              <w:rPr>
                <w:b/>
                <w:sz w:val="20"/>
                <w:szCs w:val="20"/>
              </w:rPr>
            </w:pPr>
          </w:p>
          <w:p w14:paraId="1A2FC05B" w14:textId="77777777" w:rsidR="007345AA" w:rsidRPr="00B96BA6" w:rsidRDefault="001D52F1" w:rsidP="001D52F1">
            <w:pPr>
              <w:tabs>
                <w:tab w:val="left" w:pos="1215"/>
              </w:tabs>
              <w:rPr>
                <w:rFonts w:ascii="Arial" w:hAnsi="Arial" w:cs="Arial"/>
                <w:b/>
                <w:bCs/>
                <w:color w:val="00B050"/>
                <w:sz w:val="20"/>
                <w:szCs w:val="20"/>
                <w14:ligatures w14:val="standardContextual"/>
              </w:rPr>
            </w:pPr>
            <w:r w:rsidRPr="00B96BA6">
              <w:rPr>
                <w:sz w:val="20"/>
                <w:szCs w:val="20"/>
              </w:rPr>
              <w:tab/>
            </w:r>
            <w:r w:rsidRPr="00B96BA6">
              <w:rPr>
                <w:rFonts w:ascii="Arial" w:hAnsi="Arial" w:cs="Arial"/>
                <w:b/>
                <w:bCs/>
                <w:color w:val="00B050"/>
                <w:sz w:val="20"/>
                <w:szCs w:val="20"/>
                <w14:ligatures w14:val="standardContextual"/>
              </w:rPr>
              <w:t xml:space="preserve">2.3 L, T &amp;A </w:t>
            </w:r>
          </w:p>
          <w:p w14:paraId="7DD94A41" w14:textId="25C7D7A0" w:rsidR="006F3B69" w:rsidRPr="00834EAE" w:rsidRDefault="001D52F1" w:rsidP="00834EAE">
            <w:pPr>
              <w:tabs>
                <w:tab w:val="left" w:pos="1215"/>
              </w:tabs>
              <w:rPr>
                <w:sz w:val="20"/>
                <w:szCs w:val="20"/>
              </w:rPr>
            </w:pPr>
            <w:r w:rsidRPr="00B96BA6">
              <w:rPr>
                <w:rFonts w:ascii="Arial" w:hAnsi="Arial" w:cs="Arial"/>
                <w:b/>
                <w:bCs/>
                <w:color w:val="00B050"/>
                <w:sz w:val="20"/>
                <w:szCs w:val="20"/>
                <w14:ligatures w14:val="standardContextual"/>
              </w:rPr>
              <w:t xml:space="preserve">               </w:t>
            </w:r>
            <w:r w:rsidR="00CC0D5C">
              <w:rPr>
                <w:rFonts w:ascii="Arial" w:hAnsi="Arial" w:cs="Arial"/>
                <w:b/>
                <w:bCs/>
                <w:color w:val="00B050"/>
                <w:sz w:val="20"/>
                <w:szCs w:val="20"/>
                <w14:ligatures w14:val="standardContextual"/>
              </w:rPr>
              <w:t xml:space="preserve">    </w:t>
            </w:r>
            <w:r w:rsidRPr="00B96BA6">
              <w:rPr>
                <w:rFonts w:ascii="Arial" w:hAnsi="Arial" w:cs="Arial"/>
                <w:b/>
                <w:bCs/>
                <w:color w:val="00B050"/>
                <w:sz w:val="20"/>
                <w:szCs w:val="20"/>
                <w14:ligatures w14:val="standardContextual"/>
              </w:rPr>
              <w:t xml:space="preserve"> </w:t>
            </w:r>
            <w:r w:rsidR="007345AA" w:rsidRPr="00B96BA6">
              <w:rPr>
                <w:rFonts w:ascii="Arial" w:hAnsi="Arial" w:cs="Arial"/>
                <w:b/>
                <w:bCs/>
                <w:color w:val="00B050"/>
                <w:sz w:val="20"/>
                <w:szCs w:val="20"/>
                <w14:ligatures w14:val="standardContextual"/>
              </w:rPr>
              <w:t>2.2 Curriculum</w:t>
            </w:r>
            <w:r w:rsidRPr="00B96BA6">
              <w:rPr>
                <w:rFonts w:ascii="Arial" w:hAnsi="Arial" w:cs="Arial"/>
                <w:b/>
                <w:bCs/>
                <w:color w:val="00B050"/>
                <w:sz w:val="20"/>
                <w:szCs w:val="20"/>
                <w14:ligatures w14:val="standardContextual"/>
              </w:rPr>
              <w:t xml:space="preserve">           </w:t>
            </w:r>
          </w:p>
        </w:tc>
      </w:tr>
      <w:tr w:rsidR="006F3B69" w:rsidRPr="003A3E2A" w14:paraId="768FB7CB" w14:textId="77777777" w:rsidTr="00B96BA6">
        <w:trPr>
          <w:trHeight w:val="498"/>
        </w:trPr>
        <w:tc>
          <w:tcPr>
            <w:tcW w:w="4815" w:type="dxa"/>
            <w:gridSpan w:val="2"/>
          </w:tcPr>
          <w:p w14:paraId="43D0E5A3" w14:textId="67CF6617" w:rsidR="006F3B69" w:rsidRPr="00490492" w:rsidRDefault="00B96BA6" w:rsidP="00E7316B">
            <w:pPr>
              <w:rPr>
                <w:b/>
                <w:bCs/>
                <w:sz w:val="24"/>
                <w:szCs w:val="24"/>
              </w:rPr>
            </w:pPr>
            <w:r>
              <w:rPr>
                <w:b/>
                <w:bCs/>
                <w:sz w:val="24"/>
                <w:szCs w:val="24"/>
              </w:rPr>
              <w:t>Improvement Target</w:t>
            </w:r>
          </w:p>
        </w:tc>
        <w:tc>
          <w:tcPr>
            <w:tcW w:w="3544" w:type="dxa"/>
          </w:tcPr>
          <w:p w14:paraId="400683F8" w14:textId="0B601DB9" w:rsidR="006F3B69" w:rsidRPr="00490492" w:rsidRDefault="00B96BA6" w:rsidP="00E7316B">
            <w:pPr>
              <w:rPr>
                <w:rFonts w:cstheme="minorHAnsi"/>
                <w:b/>
                <w:bCs/>
                <w:sz w:val="24"/>
                <w:szCs w:val="24"/>
              </w:rPr>
            </w:pPr>
            <w:r>
              <w:rPr>
                <w:b/>
                <w:bCs/>
                <w:sz w:val="24"/>
                <w:szCs w:val="24"/>
              </w:rPr>
              <w:t>Supporting Evidence</w:t>
            </w:r>
          </w:p>
        </w:tc>
        <w:tc>
          <w:tcPr>
            <w:tcW w:w="3685" w:type="dxa"/>
          </w:tcPr>
          <w:p w14:paraId="55018E32" w14:textId="17BEF457" w:rsidR="0092431A" w:rsidRPr="00DF285A" w:rsidRDefault="00852276" w:rsidP="0092431A">
            <w:pPr>
              <w:rPr>
                <w:i/>
                <w:iCs/>
                <w:sz w:val="20"/>
              </w:rPr>
            </w:pPr>
            <w:r>
              <w:rPr>
                <w:rFonts w:cstheme="minorHAnsi"/>
                <w:b/>
                <w:bCs/>
                <w:sz w:val="24"/>
                <w:szCs w:val="24"/>
              </w:rPr>
              <w:t>Impact of intervention</w:t>
            </w:r>
          </w:p>
          <w:p w14:paraId="37B8EA7B" w14:textId="132A61AF" w:rsidR="006F3B69" w:rsidRPr="00DF285A" w:rsidRDefault="006F3B69" w:rsidP="00E7316B">
            <w:pPr>
              <w:rPr>
                <w:i/>
                <w:iCs/>
                <w:sz w:val="20"/>
              </w:rPr>
            </w:pPr>
          </w:p>
        </w:tc>
        <w:tc>
          <w:tcPr>
            <w:tcW w:w="3549" w:type="dxa"/>
          </w:tcPr>
          <w:p w14:paraId="4C08541D" w14:textId="7963D43C" w:rsidR="006F3B69" w:rsidRPr="00490492" w:rsidRDefault="00B96BA6" w:rsidP="00E7316B">
            <w:pPr>
              <w:rPr>
                <w:rFonts w:cstheme="minorHAnsi"/>
                <w:b/>
                <w:bCs/>
                <w:sz w:val="24"/>
                <w:szCs w:val="24"/>
              </w:rPr>
            </w:pPr>
            <w:r>
              <w:rPr>
                <w:rFonts w:cstheme="minorHAnsi"/>
                <w:b/>
                <w:bCs/>
                <w:sz w:val="24"/>
                <w:szCs w:val="24"/>
              </w:rPr>
              <w:t>Progress</w:t>
            </w:r>
            <w:r w:rsidR="00416B06">
              <w:rPr>
                <w:rFonts w:cstheme="minorHAnsi"/>
                <w:b/>
                <w:bCs/>
                <w:sz w:val="24"/>
                <w:szCs w:val="24"/>
              </w:rPr>
              <w:t xml:space="preserve"> (Jan/March/June)</w:t>
            </w:r>
          </w:p>
        </w:tc>
      </w:tr>
      <w:tr w:rsidR="006F3B69" w:rsidRPr="003A3E2A" w14:paraId="3C1147C2" w14:textId="77777777" w:rsidTr="00B96BA6">
        <w:trPr>
          <w:trHeight w:val="70"/>
        </w:trPr>
        <w:tc>
          <w:tcPr>
            <w:tcW w:w="4815" w:type="dxa"/>
            <w:gridSpan w:val="2"/>
          </w:tcPr>
          <w:p w14:paraId="4E461B47" w14:textId="77777777" w:rsidR="00081E9F" w:rsidRDefault="00081E9F" w:rsidP="00081E9F">
            <w:pPr>
              <w:tabs>
                <w:tab w:val="left" w:pos="3405"/>
              </w:tabs>
              <w:rPr>
                <w:rFonts w:ascii="Gill Sans Nova Light" w:hAnsi="Gill Sans Nova Light" w:cs="Arial"/>
                <w:b/>
                <w:i/>
                <w:iCs/>
                <w:color w:val="00B050"/>
                <w:sz w:val="24"/>
                <w:szCs w:val="24"/>
              </w:rPr>
            </w:pPr>
            <w:r>
              <w:rPr>
                <w:rFonts w:ascii="Gill Sans Nova Light" w:hAnsi="Gill Sans Nova Light" w:cs="Arial"/>
                <w:b/>
                <w:i/>
                <w:iCs/>
                <w:color w:val="00B050"/>
                <w:sz w:val="24"/>
                <w:szCs w:val="24"/>
              </w:rPr>
              <w:t>Oral language Interventions</w:t>
            </w:r>
          </w:p>
          <w:p w14:paraId="72914C68" w14:textId="77777777" w:rsidR="00081E9F" w:rsidRPr="00C65938" w:rsidRDefault="00081E9F" w:rsidP="00081E9F">
            <w:pPr>
              <w:pStyle w:val="ListParagraph"/>
              <w:numPr>
                <w:ilvl w:val="0"/>
                <w:numId w:val="8"/>
              </w:numPr>
              <w:tabs>
                <w:tab w:val="left" w:pos="3405"/>
              </w:tabs>
              <w:rPr>
                <w:rFonts w:ascii="Gill Sans Nova Light" w:hAnsi="Gill Sans Nova Light" w:cs="Arial"/>
                <w:bCs/>
              </w:rPr>
            </w:pPr>
            <w:r w:rsidRPr="00C65938">
              <w:rPr>
                <w:rFonts w:ascii="Gill Sans Nova Light" w:hAnsi="Gill Sans Nova Light" w:cs="Arial"/>
                <w:bCs/>
              </w:rPr>
              <w:t xml:space="preserve">Voice 21 Oracy-embedding </w:t>
            </w:r>
            <w:r w:rsidRPr="00794AE0">
              <w:rPr>
                <w:rFonts w:ascii="Gill Sans Nova Light" w:hAnsi="Gill Sans Nova Light" w:cs="Arial"/>
                <w:bCs/>
              </w:rPr>
              <w:t>approach across all stages to improve listening and</w:t>
            </w:r>
            <w:r>
              <w:rPr>
                <w:rFonts w:ascii="Gill Sans Nova Light" w:hAnsi="Gill Sans Nova Light" w:cs="Arial"/>
                <w:bCs/>
              </w:rPr>
              <w:t xml:space="preserve"> talking through curriculum design.</w:t>
            </w:r>
          </w:p>
          <w:p w14:paraId="27297A40" w14:textId="77777777" w:rsidR="006F3B69" w:rsidRDefault="006F3B69" w:rsidP="00E7316B">
            <w:pPr>
              <w:rPr>
                <w:sz w:val="24"/>
                <w:szCs w:val="24"/>
              </w:rPr>
            </w:pPr>
          </w:p>
          <w:p w14:paraId="365CB390" w14:textId="77777777" w:rsidR="00081E9F" w:rsidRDefault="00081E9F" w:rsidP="00081E9F">
            <w:pPr>
              <w:tabs>
                <w:tab w:val="left" w:pos="3405"/>
              </w:tabs>
              <w:rPr>
                <w:rFonts w:ascii="Gill Sans Nova Light" w:hAnsi="Gill Sans Nova Light" w:cs="Arial"/>
                <w:b/>
                <w:i/>
                <w:iCs/>
                <w:color w:val="00B050"/>
                <w:sz w:val="24"/>
                <w:szCs w:val="24"/>
              </w:rPr>
            </w:pPr>
            <w:r>
              <w:rPr>
                <w:rFonts w:ascii="Gill Sans Nova Light" w:hAnsi="Gill Sans Nova Light" w:cs="Arial"/>
                <w:b/>
                <w:i/>
                <w:iCs/>
                <w:color w:val="00B050"/>
                <w:sz w:val="24"/>
                <w:szCs w:val="24"/>
              </w:rPr>
              <w:t>Closing the attainment gap in writing</w:t>
            </w:r>
          </w:p>
          <w:p w14:paraId="0A536CCA" w14:textId="6975569D" w:rsidR="00081E9F" w:rsidRDefault="00081E9F" w:rsidP="00081E9F">
            <w:pPr>
              <w:pStyle w:val="ListParagraph"/>
              <w:numPr>
                <w:ilvl w:val="0"/>
                <w:numId w:val="8"/>
              </w:numPr>
              <w:tabs>
                <w:tab w:val="left" w:pos="3405"/>
              </w:tabs>
              <w:rPr>
                <w:rFonts w:ascii="Gill Sans Nova Light" w:hAnsi="Gill Sans Nova Light" w:cs="Arial"/>
                <w:bCs/>
              </w:rPr>
            </w:pPr>
            <w:r>
              <w:rPr>
                <w:rFonts w:ascii="Gill Sans Nova Light" w:hAnsi="Gill Sans Nova Light" w:cs="Arial"/>
                <w:bCs/>
              </w:rPr>
              <w:t>Explicitly teaching strategies for writing approac</w:t>
            </w:r>
            <w:r w:rsidRPr="00491194">
              <w:rPr>
                <w:rFonts w:ascii="Gill Sans Nova Light" w:hAnsi="Gill Sans Nova Light" w:cs="Arial"/>
                <w:bCs/>
              </w:rPr>
              <w:t>h consistently</w:t>
            </w:r>
            <w:r>
              <w:rPr>
                <w:rFonts w:ascii="Gill Sans Nova Light" w:hAnsi="Gill Sans Nova Light" w:cs="Arial"/>
                <w:bCs/>
              </w:rPr>
              <w:t xml:space="preserve"> used across all </w:t>
            </w:r>
            <w:r w:rsidR="008057D2">
              <w:rPr>
                <w:rFonts w:ascii="Gill Sans Nova Light" w:hAnsi="Gill Sans Nova Light" w:cs="Arial"/>
                <w:bCs/>
              </w:rPr>
              <w:t>levels.</w:t>
            </w:r>
          </w:p>
          <w:p w14:paraId="7E2413C6" w14:textId="4ABEC83D" w:rsidR="00081E9F" w:rsidRPr="00794AE0" w:rsidRDefault="00081E9F" w:rsidP="00081E9F">
            <w:pPr>
              <w:pStyle w:val="ListParagraph"/>
              <w:tabs>
                <w:tab w:val="left" w:pos="3405"/>
              </w:tabs>
              <w:rPr>
                <w:rFonts w:ascii="Gill Sans Nova Light" w:hAnsi="Gill Sans Nova Light" w:cs="Arial"/>
                <w:bCs/>
                <w:i/>
                <w:iCs/>
              </w:rPr>
            </w:pPr>
            <w:r w:rsidRPr="00794AE0">
              <w:rPr>
                <w:rFonts w:ascii="Gill Sans Nova Light" w:hAnsi="Gill Sans Nova Light" w:cs="Arial"/>
                <w:bCs/>
                <w:i/>
                <w:iCs/>
              </w:rPr>
              <w:t>Modelled and shared Writing</w:t>
            </w:r>
          </w:p>
          <w:p w14:paraId="74DE1A70" w14:textId="5E7697D1" w:rsidR="00081E9F" w:rsidRPr="00794AE0" w:rsidRDefault="00081E9F" w:rsidP="00081E9F">
            <w:pPr>
              <w:pStyle w:val="ListParagraph"/>
              <w:tabs>
                <w:tab w:val="left" w:pos="3405"/>
              </w:tabs>
              <w:rPr>
                <w:rFonts w:ascii="Gill Sans Nova Light" w:hAnsi="Gill Sans Nova Light" w:cs="Arial"/>
                <w:bCs/>
                <w:i/>
                <w:iCs/>
              </w:rPr>
            </w:pPr>
            <w:r w:rsidRPr="00794AE0">
              <w:rPr>
                <w:rFonts w:ascii="Gill Sans Nova Light" w:hAnsi="Gill Sans Nova Light" w:cs="Arial"/>
                <w:bCs/>
                <w:i/>
                <w:iCs/>
              </w:rPr>
              <w:t>Guided Writing</w:t>
            </w:r>
          </w:p>
          <w:p w14:paraId="3D32DE31" w14:textId="45E6D3F7" w:rsidR="00794AE0" w:rsidRPr="001D52F1" w:rsidRDefault="00081E9F" w:rsidP="001D52F1">
            <w:pPr>
              <w:pStyle w:val="ListParagraph"/>
              <w:tabs>
                <w:tab w:val="left" w:pos="3405"/>
              </w:tabs>
              <w:rPr>
                <w:rFonts w:ascii="Gill Sans Nova Light" w:hAnsi="Gill Sans Nova Light" w:cs="Arial"/>
                <w:bCs/>
                <w:i/>
                <w:iCs/>
              </w:rPr>
            </w:pPr>
            <w:r w:rsidRPr="00794AE0">
              <w:rPr>
                <w:rFonts w:ascii="Gill Sans Nova Light" w:hAnsi="Gill Sans Nova Light" w:cs="Arial"/>
                <w:bCs/>
                <w:i/>
                <w:iCs/>
              </w:rPr>
              <w:t>Independent Writing</w:t>
            </w:r>
          </w:p>
          <w:p w14:paraId="2E847BBF" w14:textId="70215BC6" w:rsidR="006F3B69" w:rsidRPr="001D52F1" w:rsidRDefault="00081E9F" w:rsidP="00E7316B">
            <w:pPr>
              <w:pStyle w:val="ListParagraph"/>
              <w:numPr>
                <w:ilvl w:val="0"/>
                <w:numId w:val="8"/>
              </w:numPr>
              <w:tabs>
                <w:tab w:val="left" w:pos="3405"/>
              </w:tabs>
              <w:rPr>
                <w:rFonts w:ascii="Gill Sans Nova Light" w:hAnsi="Gill Sans Nova Light" w:cs="Arial"/>
                <w:bCs/>
              </w:rPr>
            </w:pPr>
            <w:r>
              <w:rPr>
                <w:rFonts w:ascii="Gill Sans Nova Light" w:hAnsi="Gill Sans Nova Light" w:cs="Arial"/>
                <w:bCs/>
              </w:rPr>
              <w:t xml:space="preserve">Use VR to stimulate and support </w:t>
            </w:r>
            <w:r w:rsidR="00794AE0">
              <w:rPr>
                <w:rFonts w:ascii="Gill Sans Nova Light" w:hAnsi="Gill Sans Nova Light" w:cs="Arial"/>
                <w:bCs/>
              </w:rPr>
              <w:t xml:space="preserve">writing with </w:t>
            </w:r>
            <w:r>
              <w:rPr>
                <w:rFonts w:ascii="Gill Sans Nova Light" w:hAnsi="Gill Sans Nova Light" w:cs="Arial"/>
                <w:bCs/>
              </w:rPr>
              <w:t>second level</w:t>
            </w:r>
            <w:r w:rsidR="00794AE0">
              <w:rPr>
                <w:rFonts w:ascii="Gill Sans Nova Light" w:hAnsi="Gill Sans Nova Light" w:cs="Arial"/>
                <w:bCs/>
              </w:rPr>
              <w:t xml:space="preserve"> being </w:t>
            </w:r>
            <w:r w:rsidR="008057D2">
              <w:rPr>
                <w:rFonts w:ascii="Gill Sans Nova Light" w:hAnsi="Gill Sans Nova Light" w:cs="Arial"/>
                <w:bCs/>
              </w:rPr>
              <w:t>priori</w:t>
            </w:r>
            <w:r w:rsidR="001D52F1">
              <w:rPr>
                <w:rFonts w:ascii="Gill Sans Nova Light" w:hAnsi="Gill Sans Nova Light" w:cs="Arial"/>
                <w:bCs/>
              </w:rPr>
              <w:t>ty.</w:t>
            </w:r>
          </w:p>
        </w:tc>
        <w:tc>
          <w:tcPr>
            <w:tcW w:w="3544" w:type="dxa"/>
          </w:tcPr>
          <w:p w14:paraId="3B69DA4B" w14:textId="5089D37F" w:rsidR="008057D2" w:rsidRPr="00794AE0" w:rsidRDefault="003C3450" w:rsidP="00794AE0">
            <w:pPr>
              <w:rPr>
                <w:rFonts w:ascii="Gill Sans Nova Light" w:hAnsi="Gill Sans Nova Light"/>
                <w:sz w:val="24"/>
                <w:szCs w:val="24"/>
              </w:rPr>
            </w:pPr>
            <w:r>
              <w:rPr>
                <w:rFonts w:ascii="Gill Sans Nova Light" w:hAnsi="Gill Sans Nova Light"/>
                <w:noProof/>
                <w:sz w:val="24"/>
                <w:szCs w:val="24"/>
              </w:rPr>
              <w:drawing>
                <wp:inline distT="0" distB="0" distL="0" distR="0" wp14:anchorId="52839B1C" wp14:editId="3B9FB1AF">
                  <wp:extent cx="2028825" cy="1571625"/>
                  <wp:effectExtent l="0" t="0" r="9525" b="9525"/>
                  <wp:docPr id="491199820"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B8C236F" w14:textId="12928A72" w:rsidR="009F45B7" w:rsidRPr="000B4DB1" w:rsidRDefault="000B4DB1" w:rsidP="00794AE0">
            <w:pPr>
              <w:rPr>
                <w:rFonts w:ascii="Gill Sans Nova Light" w:hAnsi="Gill Sans Nova Light"/>
                <w:sz w:val="24"/>
                <w:szCs w:val="24"/>
              </w:rPr>
            </w:pPr>
            <w:r w:rsidRPr="000B4DB1">
              <w:rPr>
                <w:rFonts w:ascii="Gill Sans Nova Light" w:hAnsi="Gill Sans Nova Light"/>
                <w:sz w:val="24"/>
                <w:szCs w:val="24"/>
              </w:rPr>
              <w:t>Writing attainment has continued to dip</w:t>
            </w:r>
            <w:r>
              <w:rPr>
                <w:rFonts w:ascii="Gill Sans Nova Light" w:hAnsi="Gill Sans Nova Light"/>
                <w:sz w:val="24"/>
                <w:szCs w:val="24"/>
              </w:rPr>
              <w:t xml:space="preserve">, </w:t>
            </w:r>
            <w:r w:rsidRPr="00D8018E">
              <w:rPr>
                <w:rFonts w:ascii="Gill Sans Nova Light" w:hAnsi="Gill Sans Nova Light"/>
                <w:sz w:val="24"/>
                <w:szCs w:val="24"/>
              </w:rPr>
              <w:t xml:space="preserve">sitting at 80%. Although listening and talking attainment sits at </w:t>
            </w:r>
            <w:r w:rsidR="00D8018E">
              <w:rPr>
                <w:rFonts w:ascii="Gill Sans Nova Light" w:hAnsi="Gill Sans Nova Light"/>
                <w:sz w:val="24"/>
                <w:szCs w:val="24"/>
              </w:rPr>
              <w:t>9</w:t>
            </w:r>
            <w:r w:rsidRPr="00D8018E">
              <w:rPr>
                <w:rFonts w:ascii="Gill Sans Nova Light" w:hAnsi="Gill Sans Nova Light"/>
                <w:sz w:val="24"/>
                <w:szCs w:val="24"/>
              </w:rPr>
              <w:t>6%,</w:t>
            </w:r>
            <w:r>
              <w:rPr>
                <w:rFonts w:ascii="Gill Sans Nova Light" w:hAnsi="Gill Sans Nova Light"/>
                <w:sz w:val="24"/>
                <w:szCs w:val="24"/>
              </w:rPr>
              <w:t xml:space="preserve"> we feel a focus on these skills will raise attainment and improve strategies in writing.</w:t>
            </w:r>
          </w:p>
        </w:tc>
        <w:tc>
          <w:tcPr>
            <w:tcW w:w="3685" w:type="dxa"/>
          </w:tcPr>
          <w:p w14:paraId="36541345" w14:textId="01CA5E09" w:rsidR="00852276" w:rsidRPr="00E9726F" w:rsidRDefault="00852276" w:rsidP="0092431A">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t>Progress</w:t>
            </w:r>
          </w:p>
          <w:p w14:paraId="2CF05025" w14:textId="7F386965" w:rsidR="0092431A" w:rsidRDefault="0092431A" w:rsidP="00E7316B">
            <w:pPr>
              <w:rPr>
                <w:rFonts w:ascii="Gill Sans Nova Light" w:hAnsi="Gill Sans Nova Light" w:cs="Arial"/>
                <w:sz w:val="24"/>
                <w:szCs w:val="24"/>
              </w:rPr>
            </w:pPr>
            <w:r w:rsidRPr="0092431A">
              <w:rPr>
                <w:rFonts w:ascii="Gill Sans Nova Light" w:hAnsi="Gill Sans Nova Light" w:cs="Arial"/>
                <w:sz w:val="24"/>
                <w:szCs w:val="24"/>
              </w:rPr>
              <w:t xml:space="preserve">AoL data </w:t>
            </w:r>
            <w:r w:rsidRPr="00137D6C">
              <w:rPr>
                <w:rFonts w:ascii="Gill Sans Nova Light" w:hAnsi="Gill Sans Nova Light" w:cs="Arial"/>
                <w:sz w:val="24"/>
                <w:szCs w:val="24"/>
              </w:rPr>
              <w:t>for</w:t>
            </w:r>
            <w:r>
              <w:rPr>
                <w:rFonts w:ascii="Gill Sans Nova Light" w:hAnsi="Gill Sans Nova Light" w:cs="Arial"/>
                <w:sz w:val="24"/>
                <w:szCs w:val="24"/>
              </w:rPr>
              <w:t xml:space="preserve"> reading and writing </w:t>
            </w:r>
            <w:r w:rsidRPr="00137D6C">
              <w:rPr>
                <w:rFonts w:ascii="Gill Sans Nova Light" w:hAnsi="Gill Sans Nova Light" w:cs="Arial"/>
                <w:sz w:val="24"/>
                <w:szCs w:val="24"/>
              </w:rPr>
              <w:t>above local and national comparator schools.</w:t>
            </w:r>
          </w:p>
          <w:p w14:paraId="02D27C0A" w14:textId="77777777" w:rsidR="00254B04" w:rsidRPr="00254B04" w:rsidRDefault="00254B04" w:rsidP="00E7316B">
            <w:pPr>
              <w:rPr>
                <w:rFonts w:ascii="Gill Sans Nova Light" w:hAnsi="Gill Sans Nova Light" w:cs="Arial"/>
                <w:sz w:val="24"/>
                <w:szCs w:val="24"/>
              </w:rPr>
            </w:pPr>
          </w:p>
          <w:p w14:paraId="4BD72BE0" w14:textId="62B9F64A" w:rsidR="0092431A" w:rsidRDefault="0092431A" w:rsidP="0092431A">
            <w:pPr>
              <w:rPr>
                <w:rFonts w:ascii="Gill Sans Nova Light" w:hAnsi="Gill Sans Nova Light" w:cs="Arial"/>
                <w:sz w:val="24"/>
                <w:szCs w:val="24"/>
              </w:rPr>
            </w:pPr>
            <w:r w:rsidRPr="00137D6C">
              <w:rPr>
                <w:rFonts w:ascii="Gill Sans Nova Light" w:hAnsi="Gill Sans Nova Light" w:cs="Arial"/>
                <w:sz w:val="24"/>
                <w:szCs w:val="24"/>
              </w:rPr>
              <w:t xml:space="preserve">Increased engagement and attainment in </w:t>
            </w:r>
            <w:r>
              <w:rPr>
                <w:rFonts w:ascii="Gill Sans Nova Light" w:hAnsi="Gill Sans Nova Light" w:cs="Arial"/>
                <w:sz w:val="24"/>
                <w:szCs w:val="24"/>
              </w:rPr>
              <w:t>writing, particularly at 2</w:t>
            </w:r>
            <w:r w:rsidRPr="00973A69">
              <w:rPr>
                <w:rFonts w:ascii="Gill Sans Nova Light" w:hAnsi="Gill Sans Nova Light" w:cs="Arial"/>
                <w:sz w:val="24"/>
                <w:szCs w:val="24"/>
                <w:vertAlign w:val="superscript"/>
              </w:rPr>
              <w:t>nd</w:t>
            </w:r>
            <w:r>
              <w:rPr>
                <w:rFonts w:ascii="Gill Sans Nova Light" w:hAnsi="Gill Sans Nova Light" w:cs="Arial"/>
                <w:sz w:val="24"/>
                <w:szCs w:val="24"/>
              </w:rPr>
              <w:t xml:space="preserve"> level</w:t>
            </w:r>
            <w:r w:rsidRPr="00137D6C">
              <w:rPr>
                <w:rFonts w:ascii="Gill Sans Nova Light" w:hAnsi="Gill Sans Nova Light" w:cs="Arial"/>
                <w:sz w:val="24"/>
                <w:szCs w:val="24"/>
              </w:rPr>
              <w:t>-SNSA/CFE info.</w:t>
            </w:r>
          </w:p>
          <w:p w14:paraId="2E04EB0B" w14:textId="77777777" w:rsidR="00254B04" w:rsidRPr="00137D6C" w:rsidRDefault="00254B04" w:rsidP="0092431A">
            <w:pPr>
              <w:rPr>
                <w:rFonts w:ascii="Gill Sans Nova Light" w:hAnsi="Gill Sans Nova Light" w:cs="Arial"/>
                <w:sz w:val="24"/>
                <w:szCs w:val="24"/>
              </w:rPr>
            </w:pPr>
          </w:p>
          <w:p w14:paraId="6B1B5741" w14:textId="77777777" w:rsidR="00254B04" w:rsidRPr="00E9726F" w:rsidRDefault="00254B04" w:rsidP="00254B04">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t>Participation</w:t>
            </w:r>
          </w:p>
          <w:p w14:paraId="12EF3E5E" w14:textId="77777777" w:rsidR="00254B04" w:rsidRPr="00137D6C" w:rsidRDefault="00254B04" w:rsidP="00254B04">
            <w:pPr>
              <w:rPr>
                <w:rFonts w:ascii="Gill Sans Nova Light" w:hAnsi="Gill Sans Nova Light" w:cs="Arial"/>
                <w:sz w:val="24"/>
                <w:szCs w:val="24"/>
              </w:rPr>
            </w:pPr>
            <w:r w:rsidRPr="00137D6C">
              <w:rPr>
                <w:rFonts w:ascii="Gill Sans Nova Light" w:hAnsi="Gill Sans Nova Light" w:cs="Arial"/>
                <w:sz w:val="24"/>
                <w:szCs w:val="24"/>
              </w:rPr>
              <w:t xml:space="preserve">Increased </w:t>
            </w:r>
            <w:r w:rsidRPr="0092431A">
              <w:rPr>
                <w:rFonts w:ascii="Gill Sans Nova Light" w:hAnsi="Gill Sans Nova Light" w:cs="Arial"/>
                <w:sz w:val="24"/>
                <w:szCs w:val="24"/>
              </w:rPr>
              <w:t xml:space="preserve">pupil engagement </w:t>
            </w:r>
            <w:r w:rsidRPr="00137D6C">
              <w:rPr>
                <w:rFonts w:ascii="Gill Sans Nova Light" w:hAnsi="Gill Sans Nova Light" w:cs="Arial"/>
                <w:sz w:val="24"/>
                <w:szCs w:val="24"/>
              </w:rPr>
              <w:t xml:space="preserve">in </w:t>
            </w:r>
            <w:r>
              <w:rPr>
                <w:rFonts w:ascii="Gill Sans Nova Light" w:hAnsi="Gill Sans Nova Light" w:cs="Arial"/>
                <w:sz w:val="24"/>
                <w:szCs w:val="24"/>
              </w:rPr>
              <w:t>listening and talking.</w:t>
            </w:r>
          </w:p>
          <w:p w14:paraId="3A381305" w14:textId="3EDF3540" w:rsidR="00794AE0" w:rsidRPr="00490492" w:rsidRDefault="00794AE0" w:rsidP="00E7316B">
            <w:pPr>
              <w:rPr>
                <w:rFonts w:cstheme="minorHAnsi"/>
                <w:b/>
                <w:sz w:val="24"/>
                <w:szCs w:val="24"/>
              </w:rPr>
            </w:pPr>
          </w:p>
        </w:tc>
        <w:tc>
          <w:tcPr>
            <w:tcW w:w="3549" w:type="dxa"/>
          </w:tcPr>
          <w:p w14:paraId="6A6D2A95" w14:textId="77777777" w:rsidR="006F3B69" w:rsidRDefault="006F3B69" w:rsidP="00E7316B">
            <w:pPr>
              <w:jc w:val="center"/>
              <w:rPr>
                <w:rFonts w:cstheme="minorHAnsi"/>
                <w:sz w:val="24"/>
                <w:szCs w:val="24"/>
              </w:rPr>
            </w:pPr>
          </w:p>
          <w:p w14:paraId="2E48244B" w14:textId="77777777" w:rsidR="006F3B69" w:rsidRDefault="006F3B69" w:rsidP="00E7316B">
            <w:pPr>
              <w:jc w:val="center"/>
              <w:rPr>
                <w:rFonts w:cstheme="minorHAnsi"/>
                <w:sz w:val="24"/>
                <w:szCs w:val="24"/>
              </w:rPr>
            </w:pPr>
          </w:p>
          <w:p w14:paraId="775C6BBC" w14:textId="77777777" w:rsidR="006F3B69" w:rsidRDefault="006F3B69" w:rsidP="00E7316B">
            <w:pPr>
              <w:jc w:val="center"/>
              <w:rPr>
                <w:rFonts w:cstheme="minorHAnsi"/>
                <w:sz w:val="24"/>
                <w:szCs w:val="24"/>
              </w:rPr>
            </w:pPr>
          </w:p>
          <w:p w14:paraId="5DB0394C" w14:textId="77777777" w:rsidR="006F3B69" w:rsidRDefault="006F3B69" w:rsidP="00E7316B">
            <w:pPr>
              <w:jc w:val="center"/>
              <w:rPr>
                <w:rFonts w:cstheme="minorHAnsi"/>
                <w:sz w:val="24"/>
                <w:szCs w:val="24"/>
              </w:rPr>
            </w:pPr>
          </w:p>
          <w:p w14:paraId="3DBC4852" w14:textId="77777777" w:rsidR="006F3B69" w:rsidRDefault="006F3B69" w:rsidP="00E7316B">
            <w:pPr>
              <w:jc w:val="center"/>
              <w:rPr>
                <w:rFonts w:cstheme="minorHAnsi"/>
                <w:sz w:val="24"/>
                <w:szCs w:val="24"/>
              </w:rPr>
            </w:pPr>
          </w:p>
          <w:p w14:paraId="5D1F7792" w14:textId="77777777" w:rsidR="006F3B69" w:rsidRDefault="006F3B69" w:rsidP="00E7316B">
            <w:pPr>
              <w:jc w:val="center"/>
              <w:rPr>
                <w:rFonts w:cstheme="minorHAnsi"/>
                <w:sz w:val="24"/>
                <w:szCs w:val="24"/>
              </w:rPr>
            </w:pPr>
          </w:p>
          <w:p w14:paraId="3F5C5165" w14:textId="77777777" w:rsidR="006F3B69" w:rsidRDefault="006F3B69" w:rsidP="00E7316B">
            <w:pPr>
              <w:jc w:val="center"/>
              <w:rPr>
                <w:rFonts w:cstheme="minorHAnsi"/>
                <w:sz w:val="24"/>
                <w:szCs w:val="24"/>
              </w:rPr>
            </w:pPr>
          </w:p>
          <w:p w14:paraId="70C5E60B" w14:textId="77777777" w:rsidR="006F3B69" w:rsidRDefault="006F3B69" w:rsidP="00E7316B">
            <w:pPr>
              <w:jc w:val="center"/>
              <w:rPr>
                <w:rFonts w:cstheme="minorHAnsi"/>
                <w:sz w:val="24"/>
                <w:szCs w:val="24"/>
              </w:rPr>
            </w:pPr>
          </w:p>
          <w:p w14:paraId="59DEB56E" w14:textId="77777777" w:rsidR="006F3B69" w:rsidRDefault="006F3B69" w:rsidP="00E7316B">
            <w:pPr>
              <w:jc w:val="center"/>
              <w:rPr>
                <w:rFonts w:cstheme="minorHAnsi"/>
                <w:sz w:val="24"/>
                <w:szCs w:val="24"/>
              </w:rPr>
            </w:pPr>
          </w:p>
          <w:p w14:paraId="5A2197C6" w14:textId="77777777" w:rsidR="006F3B69" w:rsidRDefault="006F3B69" w:rsidP="00E7316B">
            <w:pPr>
              <w:jc w:val="center"/>
              <w:rPr>
                <w:rFonts w:cstheme="minorHAnsi"/>
                <w:sz w:val="24"/>
                <w:szCs w:val="24"/>
              </w:rPr>
            </w:pPr>
          </w:p>
          <w:p w14:paraId="07E10171" w14:textId="77777777" w:rsidR="006F3B69" w:rsidRDefault="006F3B69" w:rsidP="00E7316B">
            <w:pPr>
              <w:jc w:val="center"/>
              <w:rPr>
                <w:rFonts w:cstheme="minorHAnsi"/>
                <w:sz w:val="24"/>
                <w:szCs w:val="24"/>
              </w:rPr>
            </w:pPr>
          </w:p>
          <w:p w14:paraId="69125BCC" w14:textId="77777777" w:rsidR="006F3B69" w:rsidRDefault="006F3B69" w:rsidP="00E7316B">
            <w:pPr>
              <w:jc w:val="center"/>
              <w:rPr>
                <w:rFonts w:cstheme="minorHAnsi"/>
                <w:sz w:val="24"/>
                <w:szCs w:val="24"/>
              </w:rPr>
            </w:pPr>
          </w:p>
          <w:p w14:paraId="6000F076" w14:textId="77777777" w:rsidR="006F3B69" w:rsidRDefault="006F3B69" w:rsidP="00E7316B">
            <w:pPr>
              <w:jc w:val="center"/>
              <w:rPr>
                <w:rFonts w:cstheme="minorHAnsi"/>
                <w:sz w:val="24"/>
                <w:szCs w:val="24"/>
              </w:rPr>
            </w:pPr>
          </w:p>
          <w:p w14:paraId="2235F6F7" w14:textId="77777777" w:rsidR="006F3B69" w:rsidRDefault="006F3B69" w:rsidP="00E7316B">
            <w:pPr>
              <w:jc w:val="center"/>
              <w:rPr>
                <w:rFonts w:cstheme="minorHAnsi"/>
                <w:sz w:val="24"/>
                <w:szCs w:val="24"/>
              </w:rPr>
            </w:pPr>
          </w:p>
          <w:p w14:paraId="1D9D3DA6" w14:textId="77777777" w:rsidR="006F3B69" w:rsidRDefault="006F3B69" w:rsidP="00E7316B">
            <w:pPr>
              <w:jc w:val="center"/>
              <w:rPr>
                <w:rFonts w:cstheme="minorHAnsi"/>
                <w:sz w:val="24"/>
                <w:szCs w:val="24"/>
              </w:rPr>
            </w:pPr>
          </w:p>
          <w:p w14:paraId="143E7B6A" w14:textId="7856F730" w:rsidR="006F3B69" w:rsidRPr="00490492" w:rsidRDefault="006F3B69" w:rsidP="003C3450">
            <w:pPr>
              <w:rPr>
                <w:rFonts w:cstheme="minorHAnsi"/>
                <w:sz w:val="24"/>
                <w:szCs w:val="24"/>
              </w:rPr>
            </w:pPr>
          </w:p>
        </w:tc>
      </w:tr>
    </w:tbl>
    <w:p w14:paraId="253A4B3C" w14:textId="77777777" w:rsidR="009566CA" w:rsidRPr="009566CA" w:rsidRDefault="009566CA" w:rsidP="009566CA"/>
    <w:tbl>
      <w:tblPr>
        <w:tblStyle w:val="TableGrid"/>
        <w:tblpPr w:leftFromText="180" w:rightFromText="180" w:vertAnchor="text" w:horzAnchor="margin" w:tblpXSpec="center" w:tblpY="-221"/>
        <w:tblW w:w="15593" w:type="dxa"/>
        <w:tblLayout w:type="fixed"/>
        <w:tblLook w:val="04A0" w:firstRow="1" w:lastRow="0" w:firstColumn="1" w:lastColumn="0" w:noHBand="0" w:noVBand="1"/>
      </w:tblPr>
      <w:tblGrid>
        <w:gridCol w:w="3510"/>
        <w:gridCol w:w="1305"/>
        <w:gridCol w:w="3544"/>
        <w:gridCol w:w="3685"/>
        <w:gridCol w:w="3549"/>
      </w:tblGrid>
      <w:tr w:rsidR="003C3450" w:rsidRPr="00116E6F" w14:paraId="4239E5E4" w14:textId="77777777" w:rsidTr="00A640C2">
        <w:trPr>
          <w:trHeight w:val="557"/>
        </w:trPr>
        <w:tc>
          <w:tcPr>
            <w:tcW w:w="3510" w:type="dxa"/>
            <w:tcBorders>
              <w:bottom w:val="nil"/>
              <w:right w:val="nil"/>
            </w:tcBorders>
            <w:shd w:val="clear" w:color="auto" w:fill="00B050"/>
          </w:tcPr>
          <w:p w14:paraId="7FF36F1E" w14:textId="492A24FC" w:rsidR="003C3450" w:rsidRPr="008A08A7" w:rsidRDefault="003C3450" w:rsidP="00A640C2">
            <w:pPr>
              <w:pStyle w:val="Header"/>
              <w:rPr>
                <w:b/>
                <w:sz w:val="32"/>
                <w:szCs w:val="32"/>
              </w:rPr>
            </w:pPr>
            <w:r w:rsidRPr="0046161E">
              <w:rPr>
                <w:b/>
                <w:sz w:val="32"/>
                <w:szCs w:val="32"/>
              </w:rPr>
              <w:lastRenderedPageBreak/>
              <w:t xml:space="preserve">SIP Priority </w:t>
            </w:r>
            <w:r w:rsidR="00330F6C">
              <w:rPr>
                <w:b/>
                <w:sz w:val="32"/>
                <w:szCs w:val="32"/>
              </w:rPr>
              <w:t>2</w:t>
            </w:r>
          </w:p>
        </w:tc>
        <w:tc>
          <w:tcPr>
            <w:tcW w:w="12083" w:type="dxa"/>
            <w:gridSpan w:val="4"/>
            <w:tcBorders>
              <w:left w:val="nil"/>
              <w:bottom w:val="nil"/>
            </w:tcBorders>
            <w:shd w:val="clear" w:color="auto" w:fill="00B050"/>
          </w:tcPr>
          <w:p w14:paraId="38FAD5A0" w14:textId="63A93540" w:rsidR="003C3450" w:rsidRPr="00A41F95" w:rsidRDefault="003C3450" w:rsidP="00A640C2">
            <w:pPr>
              <w:pStyle w:val="Header"/>
              <w:rPr>
                <w:b/>
                <w:sz w:val="36"/>
                <w:szCs w:val="36"/>
              </w:rPr>
            </w:pPr>
            <w:r w:rsidRPr="00A41F95">
              <w:rPr>
                <w:b/>
                <w:i/>
                <w:iCs/>
                <w:sz w:val="36"/>
                <w:szCs w:val="36"/>
              </w:rPr>
              <w:t xml:space="preserve">Improving attainment in </w:t>
            </w:r>
            <w:r w:rsidR="00330F6C">
              <w:rPr>
                <w:b/>
                <w:i/>
                <w:iCs/>
                <w:sz w:val="36"/>
                <w:szCs w:val="36"/>
              </w:rPr>
              <w:t>numeracy and mathematics</w:t>
            </w:r>
          </w:p>
          <w:p w14:paraId="09E21B31" w14:textId="77777777" w:rsidR="003C3450" w:rsidRPr="0046161E" w:rsidRDefault="003C3450" w:rsidP="00A640C2">
            <w:pPr>
              <w:pStyle w:val="Header"/>
              <w:rPr>
                <w:bCs/>
                <w:sz w:val="32"/>
                <w:szCs w:val="32"/>
              </w:rPr>
            </w:pPr>
          </w:p>
        </w:tc>
      </w:tr>
      <w:tr w:rsidR="003C3450" w:rsidRPr="00D943E9" w14:paraId="6061C34F" w14:textId="77777777" w:rsidTr="00A640C2">
        <w:trPr>
          <w:trHeight w:val="2566"/>
        </w:trPr>
        <w:tc>
          <w:tcPr>
            <w:tcW w:w="4815" w:type="dxa"/>
            <w:gridSpan w:val="2"/>
            <w:tcBorders>
              <w:top w:val="nil"/>
              <w:right w:val="nil"/>
            </w:tcBorders>
          </w:tcPr>
          <w:p w14:paraId="4235336B" w14:textId="77777777" w:rsidR="003C3450" w:rsidRDefault="003C3450" w:rsidP="00A640C2">
            <w:pPr>
              <w:rPr>
                <w:b/>
                <w:sz w:val="24"/>
                <w:szCs w:val="24"/>
              </w:rPr>
            </w:pPr>
            <w:r>
              <w:t xml:space="preserve"> </w:t>
            </w:r>
            <w:r w:rsidRPr="00490492">
              <w:rPr>
                <w:b/>
                <w:sz w:val="24"/>
                <w:szCs w:val="24"/>
              </w:rPr>
              <w:t xml:space="preserve"> </w:t>
            </w:r>
            <w:r>
              <w:rPr>
                <w:b/>
                <w:sz w:val="24"/>
                <w:szCs w:val="24"/>
              </w:rPr>
              <w:t xml:space="preserve">NIF DRIVER </w:t>
            </w:r>
          </w:p>
          <w:p w14:paraId="0E0276AD" w14:textId="77777777" w:rsidR="003C3450" w:rsidRPr="005318A5" w:rsidRDefault="003C3450" w:rsidP="00A640C2">
            <w:pPr>
              <w:rPr>
                <w:sz w:val="24"/>
                <w:szCs w:val="24"/>
              </w:rPr>
            </w:pPr>
            <w:r w:rsidRPr="008A08A7">
              <w:rPr>
                <w:b/>
                <w:noProof/>
                <w:sz w:val="24"/>
                <w:szCs w:val="24"/>
              </w:rPr>
              <w:drawing>
                <wp:anchor distT="0" distB="0" distL="114300" distR="114300" simplePos="0" relativeHeight="251706368" behindDoc="1" locked="0" layoutInCell="1" allowOverlap="1" wp14:anchorId="62686146" wp14:editId="5968953E">
                  <wp:simplePos x="0" y="0"/>
                  <wp:positionH relativeFrom="column">
                    <wp:posOffset>792480</wp:posOffset>
                  </wp:positionH>
                  <wp:positionV relativeFrom="paragraph">
                    <wp:posOffset>41275</wp:posOffset>
                  </wp:positionV>
                  <wp:extent cx="1314450" cy="875030"/>
                  <wp:effectExtent l="0" t="0" r="0" b="1270"/>
                  <wp:wrapTight wrapText="bothSides">
                    <wp:wrapPolygon edited="0">
                      <wp:start x="0" y="0"/>
                      <wp:lineTo x="0" y="21161"/>
                      <wp:lineTo x="21287" y="21161"/>
                      <wp:lineTo x="21287" y="0"/>
                      <wp:lineTo x="0" y="0"/>
                    </wp:wrapPolygon>
                  </wp:wrapTight>
                  <wp:docPr id="2088074930" name="Picture 208807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4450" cy="875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8F866B" w14:textId="77777777" w:rsidR="003C3450" w:rsidRPr="005318A5" w:rsidRDefault="003C3450" w:rsidP="00A640C2">
            <w:pPr>
              <w:rPr>
                <w:sz w:val="24"/>
                <w:szCs w:val="24"/>
              </w:rPr>
            </w:pPr>
          </w:p>
          <w:p w14:paraId="102479DC" w14:textId="77777777" w:rsidR="003C3450" w:rsidRPr="005318A5" w:rsidRDefault="003C3450" w:rsidP="00A640C2">
            <w:pPr>
              <w:rPr>
                <w:sz w:val="24"/>
                <w:szCs w:val="24"/>
              </w:rPr>
            </w:pPr>
          </w:p>
          <w:p w14:paraId="6263AF3B" w14:textId="77777777" w:rsidR="003C3450" w:rsidRDefault="003C3450" w:rsidP="00A640C2">
            <w:pPr>
              <w:rPr>
                <w:b/>
                <w:sz w:val="24"/>
                <w:szCs w:val="24"/>
              </w:rPr>
            </w:pPr>
          </w:p>
          <w:p w14:paraId="2546611F" w14:textId="77777777" w:rsidR="003C3450" w:rsidRDefault="003C3450" w:rsidP="00A640C2">
            <w:pPr>
              <w:rPr>
                <w:b/>
                <w:sz w:val="24"/>
                <w:szCs w:val="24"/>
              </w:rPr>
            </w:pPr>
          </w:p>
          <w:p w14:paraId="1808B150" w14:textId="4F36C96D" w:rsidR="003C3450" w:rsidRPr="00641ECC" w:rsidRDefault="003C3450" w:rsidP="00A640C2">
            <w:pPr>
              <w:rPr>
                <w:b/>
                <w:bCs/>
                <w:sz w:val="24"/>
                <w:szCs w:val="24"/>
              </w:rPr>
            </w:pPr>
            <w:r w:rsidRPr="00B96BA6">
              <w:rPr>
                <w:b/>
                <w:sz w:val="20"/>
                <w:szCs w:val="20"/>
              </w:rPr>
              <w:t xml:space="preserve">                        </w:t>
            </w:r>
            <w:r w:rsidR="00641ECC" w:rsidRPr="00B96BA6">
              <w:rPr>
                <w:b/>
                <w:bCs/>
                <w:color w:val="00B050"/>
                <w:sz w:val="20"/>
                <w:szCs w:val="20"/>
              </w:rPr>
              <w:t xml:space="preserve"> </w:t>
            </w:r>
            <w:r w:rsidR="00641ECC" w:rsidRPr="00641ECC">
              <w:rPr>
                <w:b/>
                <w:bCs/>
                <w:color w:val="00B050"/>
                <w:sz w:val="24"/>
                <w:szCs w:val="24"/>
              </w:rPr>
              <w:t>SCHOOL IMPROVEMENT</w:t>
            </w:r>
          </w:p>
        </w:tc>
        <w:tc>
          <w:tcPr>
            <w:tcW w:w="3544" w:type="dxa"/>
            <w:tcBorders>
              <w:top w:val="nil"/>
              <w:left w:val="nil"/>
              <w:right w:val="nil"/>
            </w:tcBorders>
          </w:tcPr>
          <w:p w14:paraId="208715BE" w14:textId="4826038C" w:rsidR="003C3450" w:rsidRDefault="003C3450" w:rsidP="00A640C2">
            <w:pPr>
              <w:jc w:val="center"/>
              <w:rPr>
                <w:b/>
                <w:sz w:val="24"/>
                <w:szCs w:val="24"/>
              </w:rPr>
            </w:pPr>
            <w:r w:rsidRPr="00490492">
              <w:rPr>
                <w:b/>
                <w:sz w:val="24"/>
                <w:szCs w:val="24"/>
              </w:rPr>
              <w:t>EDLM PRIORIT</w:t>
            </w:r>
            <w:r>
              <w:rPr>
                <w:b/>
                <w:sz w:val="24"/>
                <w:szCs w:val="24"/>
              </w:rPr>
              <w:t>Y</w:t>
            </w:r>
          </w:p>
          <w:p w14:paraId="7959DF07" w14:textId="7562DBA9" w:rsidR="003C3450" w:rsidRDefault="00641ECC" w:rsidP="00A640C2">
            <w:pPr>
              <w:jc w:val="center"/>
              <w:rPr>
                <w:b/>
                <w:sz w:val="24"/>
                <w:szCs w:val="24"/>
              </w:rPr>
            </w:pPr>
            <w:r w:rsidRPr="00251EAF">
              <w:rPr>
                <w:rFonts w:cs="Arial"/>
                <w:noProof/>
                <w:color w:val="00B050"/>
                <w:sz w:val="40"/>
                <w:szCs w:val="40"/>
                <w:lang w:val="en-US"/>
              </w:rPr>
              <w:drawing>
                <wp:anchor distT="0" distB="0" distL="114300" distR="114300" simplePos="0" relativeHeight="251703296" behindDoc="1" locked="0" layoutInCell="1" allowOverlap="1" wp14:anchorId="1C324B0F" wp14:editId="162E4BB2">
                  <wp:simplePos x="0" y="0"/>
                  <wp:positionH relativeFrom="column">
                    <wp:posOffset>473710</wp:posOffset>
                  </wp:positionH>
                  <wp:positionV relativeFrom="paragraph">
                    <wp:posOffset>163830</wp:posOffset>
                  </wp:positionV>
                  <wp:extent cx="962025" cy="778510"/>
                  <wp:effectExtent l="0" t="0" r="9525" b="2540"/>
                  <wp:wrapTight wrapText="bothSides">
                    <wp:wrapPolygon edited="0">
                      <wp:start x="0" y="0"/>
                      <wp:lineTo x="0" y="21142"/>
                      <wp:lineTo x="21386" y="21142"/>
                      <wp:lineTo x="21386" y="0"/>
                      <wp:lineTo x="0" y="0"/>
                    </wp:wrapPolygon>
                  </wp:wrapTight>
                  <wp:docPr id="837097896" name="Picture 837097896"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2025" cy="778510"/>
                          </a:xfrm>
                          <a:prstGeom prst="rect">
                            <a:avLst/>
                          </a:prstGeom>
                        </pic:spPr>
                      </pic:pic>
                    </a:graphicData>
                  </a:graphic>
                  <wp14:sizeRelH relativeFrom="margin">
                    <wp14:pctWidth>0</wp14:pctWidth>
                  </wp14:sizeRelH>
                  <wp14:sizeRelV relativeFrom="margin">
                    <wp14:pctHeight>0</wp14:pctHeight>
                  </wp14:sizeRelV>
                </wp:anchor>
              </w:drawing>
            </w:r>
          </w:p>
          <w:p w14:paraId="1674956B" w14:textId="77777777" w:rsidR="003C3450" w:rsidRDefault="003C3450" w:rsidP="00A640C2">
            <w:pPr>
              <w:jc w:val="center"/>
              <w:rPr>
                <w:b/>
                <w:sz w:val="20"/>
                <w:szCs w:val="20"/>
              </w:rPr>
            </w:pPr>
          </w:p>
          <w:p w14:paraId="1A6089F3" w14:textId="77777777" w:rsidR="00641ECC" w:rsidRDefault="00641ECC" w:rsidP="00A640C2">
            <w:pPr>
              <w:jc w:val="center"/>
              <w:rPr>
                <w:b/>
                <w:sz w:val="20"/>
                <w:szCs w:val="20"/>
              </w:rPr>
            </w:pPr>
          </w:p>
          <w:p w14:paraId="7B64B392" w14:textId="77777777" w:rsidR="00641ECC" w:rsidRDefault="00641ECC" w:rsidP="00A640C2">
            <w:pPr>
              <w:jc w:val="center"/>
              <w:rPr>
                <w:b/>
                <w:sz w:val="20"/>
                <w:szCs w:val="20"/>
              </w:rPr>
            </w:pPr>
          </w:p>
          <w:p w14:paraId="6ADB2A38" w14:textId="77777777" w:rsidR="00641ECC" w:rsidRDefault="00641ECC" w:rsidP="00A640C2">
            <w:pPr>
              <w:jc w:val="center"/>
              <w:rPr>
                <w:b/>
                <w:sz w:val="20"/>
                <w:szCs w:val="20"/>
              </w:rPr>
            </w:pPr>
          </w:p>
          <w:p w14:paraId="23B93560" w14:textId="77777777" w:rsidR="00641ECC" w:rsidRDefault="00641ECC" w:rsidP="00A640C2">
            <w:pPr>
              <w:jc w:val="center"/>
              <w:rPr>
                <w:b/>
                <w:sz w:val="20"/>
                <w:szCs w:val="20"/>
              </w:rPr>
            </w:pPr>
          </w:p>
          <w:p w14:paraId="07CE1AEA" w14:textId="1341789F" w:rsidR="00641ECC" w:rsidRPr="00B96BA6" w:rsidRDefault="00641ECC" w:rsidP="00A640C2">
            <w:pPr>
              <w:jc w:val="center"/>
              <w:rPr>
                <w:b/>
                <w:sz w:val="20"/>
                <w:szCs w:val="20"/>
              </w:rPr>
            </w:pPr>
            <w:r w:rsidRPr="00641ECC">
              <w:rPr>
                <w:b/>
                <w:color w:val="00B050"/>
                <w:sz w:val="24"/>
                <w:szCs w:val="24"/>
              </w:rPr>
              <w:t>PROGRESS</w:t>
            </w:r>
            <w:r>
              <w:rPr>
                <w:b/>
                <w:color w:val="00B050"/>
                <w:sz w:val="24"/>
                <w:szCs w:val="24"/>
              </w:rPr>
              <w:t>/PARTICIPATION</w:t>
            </w:r>
          </w:p>
        </w:tc>
        <w:tc>
          <w:tcPr>
            <w:tcW w:w="3685" w:type="dxa"/>
            <w:tcBorders>
              <w:top w:val="nil"/>
              <w:left w:val="nil"/>
              <w:right w:val="nil"/>
            </w:tcBorders>
          </w:tcPr>
          <w:p w14:paraId="08EB30CB" w14:textId="77777777" w:rsidR="003C3450" w:rsidRPr="00490492" w:rsidRDefault="003C3450" w:rsidP="00A640C2">
            <w:pPr>
              <w:jc w:val="center"/>
              <w:rPr>
                <w:b/>
                <w:sz w:val="24"/>
                <w:szCs w:val="24"/>
              </w:rPr>
            </w:pPr>
            <w:r w:rsidRPr="00490492">
              <w:rPr>
                <w:b/>
                <w:sz w:val="24"/>
                <w:szCs w:val="24"/>
              </w:rPr>
              <w:t>PEF (where applicable)</w:t>
            </w:r>
          </w:p>
          <w:p w14:paraId="41BB8E8C" w14:textId="77777777" w:rsidR="003C3450" w:rsidRPr="00251EAF" w:rsidRDefault="003C3450" w:rsidP="00A640C2">
            <w:pPr>
              <w:jc w:val="center"/>
              <w:rPr>
                <w:b/>
                <w:i/>
                <w:iCs/>
                <w:sz w:val="20"/>
              </w:rPr>
            </w:pPr>
            <w:r w:rsidRPr="00251EAF">
              <w:rPr>
                <w:b/>
                <w:i/>
                <w:iCs/>
                <w:sz w:val="20"/>
              </w:rPr>
              <w:t>Intervention for equity &amp; cost</w:t>
            </w:r>
          </w:p>
          <w:p w14:paraId="5358708B" w14:textId="77777777" w:rsidR="003C3450" w:rsidRDefault="003C3450" w:rsidP="00A640C2">
            <w:pPr>
              <w:jc w:val="center"/>
              <w:rPr>
                <w:b/>
                <w:sz w:val="24"/>
                <w:szCs w:val="24"/>
              </w:rPr>
            </w:pPr>
            <w:r w:rsidRPr="00251EAF">
              <w:rPr>
                <w:b/>
                <w:noProof/>
                <w:sz w:val="20"/>
              </w:rPr>
              <w:drawing>
                <wp:anchor distT="0" distB="0" distL="114300" distR="114300" simplePos="0" relativeHeight="251704320" behindDoc="1" locked="0" layoutInCell="1" allowOverlap="1" wp14:anchorId="64CD1B95" wp14:editId="2BA80DD4">
                  <wp:simplePos x="0" y="0"/>
                  <wp:positionH relativeFrom="column">
                    <wp:posOffset>769620</wp:posOffset>
                  </wp:positionH>
                  <wp:positionV relativeFrom="paragraph">
                    <wp:posOffset>37465</wp:posOffset>
                  </wp:positionV>
                  <wp:extent cx="819150" cy="614680"/>
                  <wp:effectExtent l="0" t="0" r="0" b="0"/>
                  <wp:wrapTight wrapText="bothSides">
                    <wp:wrapPolygon edited="0">
                      <wp:start x="0" y="0"/>
                      <wp:lineTo x="0" y="20752"/>
                      <wp:lineTo x="21098" y="20752"/>
                      <wp:lineTo x="21098" y="0"/>
                      <wp:lineTo x="0" y="0"/>
                    </wp:wrapPolygon>
                  </wp:wrapTight>
                  <wp:docPr id="1797903930" name="Picture 179790393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9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E25C9E" w14:textId="77777777" w:rsidR="003C3450" w:rsidRPr="001D52F1" w:rsidRDefault="003C3450" w:rsidP="00A640C2">
            <w:pPr>
              <w:autoSpaceDE w:val="0"/>
              <w:autoSpaceDN w:val="0"/>
              <w:adjustRightInd w:val="0"/>
              <w:rPr>
                <w:rFonts w:ascii="Arial" w:hAnsi="Arial" w:cs="Arial"/>
                <w:color w:val="000000"/>
                <w:sz w:val="24"/>
                <w:szCs w:val="24"/>
              </w:rPr>
            </w:pPr>
          </w:p>
          <w:p w14:paraId="4107BDE4" w14:textId="77777777" w:rsidR="003C3450" w:rsidRPr="001D52F1" w:rsidRDefault="003C3450" w:rsidP="00A640C2">
            <w:pPr>
              <w:autoSpaceDE w:val="0"/>
              <w:autoSpaceDN w:val="0"/>
              <w:adjustRightInd w:val="0"/>
              <w:rPr>
                <w:rFonts w:ascii="Arial" w:hAnsi="Arial" w:cs="Arial"/>
                <w:color w:val="00B050"/>
                <w:sz w:val="24"/>
                <w:szCs w:val="24"/>
              </w:rPr>
            </w:pPr>
          </w:p>
          <w:p w14:paraId="3B53259F" w14:textId="3D1EF40E" w:rsidR="003C3450" w:rsidRPr="00BB5997" w:rsidRDefault="003C3450" w:rsidP="00491A5D">
            <w:pPr>
              <w:jc w:val="center"/>
              <w:rPr>
                <w:rFonts w:ascii="Arial" w:hAnsi="Arial" w:cs="Arial"/>
                <w:color w:val="00B050"/>
                <w:sz w:val="24"/>
                <w:szCs w:val="24"/>
                <w14:ligatures w14:val="standardContextual"/>
              </w:rPr>
            </w:pPr>
            <w:r w:rsidRPr="001D52F1">
              <w:rPr>
                <w:rFonts w:ascii="Arial" w:hAnsi="Arial" w:cs="Arial"/>
                <w:color w:val="00B050"/>
                <w:sz w:val="24"/>
                <w:szCs w:val="24"/>
                <w14:ligatures w14:val="standardContextual"/>
              </w:rPr>
              <w:t xml:space="preserve"> </w:t>
            </w:r>
          </w:p>
          <w:p w14:paraId="0A3E1C4F" w14:textId="77777777" w:rsidR="00491A5D" w:rsidRDefault="00BB5997" w:rsidP="00A640C2">
            <w:pPr>
              <w:jc w:val="center"/>
              <w:rPr>
                <w:rFonts w:ascii="Arial" w:hAnsi="Arial" w:cs="Arial"/>
                <w:b/>
                <w:bCs/>
                <w:color w:val="00B050"/>
                <w:sz w:val="24"/>
                <w:szCs w:val="24"/>
                <w14:ligatures w14:val="standardContextual"/>
              </w:rPr>
            </w:pPr>
            <w:r w:rsidRPr="00BB5997">
              <w:rPr>
                <w:rFonts w:ascii="Arial" w:hAnsi="Arial" w:cs="Arial"/>
                <w:b/>
                <w:bCs/>
                <w:color w:val="00B050"/>
                <w:sz w:val="24"/>
                <w:szCs w:val="24"/>
                <w14:ligatures w14:val="standardContextual"/>
              </w:rPr>
              <w:t>Targeted approaches to numeracy</w:t>
            </w:r>
          </w:p>
          <w:p w14:paraId="7FD70BB7" w14:textId="01E7A5C9" w:rsidR="003C3450" w:rsidRPr="00B96BA6" w:rsidRDefault="00BB5997" w:rsidP="00A640C2">
            <w:pPr>
              <w:jc w:val="center"/>
              <w:rPr>
                <w:rFonts w:ascii="Arial" w:hAnsi="Arial" w:cs="Arial"/>
                <w:b/>
                <w:bCs/>
                <w:color w:val="00B050"/>
                <w:sz w:val="20"/>
                <w:szCs w:val="20"/>
                <w14:ligatures w14:val="standardContextual"/>
              </w:rPr>
            </w:pPr>
            <w:r w:rsidRPr="00B96BA6">
              <w:rPr>
                <w:rFonts w:ascii="Arial" w:hAnsi="Arial" w:cs="Arial"/>
                <w:b/>
                <w:bCs/>
                <w:color w:val="00B050"/>
                <w:sz w:val="20"/>
                <w:szCs w:val="20"/>
                <w14:ligatures w14:val="standardContextual"/>
              </w:rPr>
              <w:t xml:space="preserve"> </w:t>
            </w:r>
            <w:r w:rsidRPr="00BB5997">
              <w:rPr>
                <w:rFonts w:ascii="Arial" w:hAnsi="Arial" w:cs="Arial"/>
                <w:b/>
                <w:bCs/>
                <w:sz w:val="24"/>
                <w:szCs w:val="24"/>
                <w14:ligatures w14:val="standardContextual"/>
              </w:rPr>
              <w:t>£</w:t>
            </w:r>
            <w:r w:rsidR="0010488C">
              <w:rPr>
                <w:rFonts w:ascii="Arial" w:hAnsi="Arial" w:cs="Arial"/>
                <w:b/>
                <w:bCs/>
                <w:sz w:val="24"/>
                <w:szCs w:val="24"/>
                <w14:ligatures w14:val="standardContextual"/>
              </w:rPr>
              <w:t>1</w:t>
            </w:r>
            <w:r w:rsidR="00032386">
              <w:rPr>
                <w:rFonts w:ascii="Arial" w:hAnsi="Arial" w:cs="Arial"/>
                <w:b/>
                <w:bCs/>
                <w:sz w:val="24"/>
                <w:szCs w:val="24"/>
                <w14:ligatures w14:val="standardContextual"/>
              </w:rPr>
              <w:t>0</w:t>
            </w:r>
            <w:r w:rsidRPr="00BB5997">
              <w:rPr>
                <w:rFonts w:ascii="Arial" w:hAnsi="Arial" w:cs="Arial"/>
                <w:b/>
                <w:bCs/>
                <w:sz w:val="24"/>
                <w:szCs w:val="24"/>
                <w14:ligatures w14:val="standardContextual"/>
              </w:rPr>
              <w:t>,000</w:t>
            </w:r>
            <w:r w:rsidRPr="00BB5997">
              <w:rPr>
                <w:rFonts w:ascii="Arial" w:hAnsi="Arial" w:cs="Arial"/>
                <w:b/>
                <w:bCs/>
                <w:color w:val="00B050"/>
                <w:sz w:val="24"/>
                <w:szCs w:val="24"/>
                <w14:ligatures w14:val="standardContextual"/>
              </w:rPr>
              <w:t xml:space="preserve">                                                     </w:t>
            </w:r>
          </w:p>
        </w:tc>
        <w:tc>
          <w:tcPr>
            <w:tcW w:w="3549" w:type="dxa"/>
            <w:tcBorders>
              <w:top w:val="nil"/>
              <w:left w:val="nil"/>
            </w:tcBorders>
          </w:tcPr>
          <w:p w14:paraId="77E96C34" w14:textId="77777777" w:rsidR="003C3450" w:rsidRDefault="003C3450" w:rsidP="00A640C2">
            <w:pPr>
              <w:jc w:val="center"/>
              <w:rPr>
                <w:b/>
                <w:sz w:val="24"/>
                <w:szCs w:val="24"/>
              </w:rPr>
            </w:pPr>
            <w:r w:rsidRPr="00490492">
              <w:rPr>
                <w:b/>
                <w:sz w:val="24"/>
                <w:szCs w:val="24"/>
              </w:rPr>
              <w:t xml:space="preserve">  HGIOS QI</w:t>
            </w:r>
          </w:p>
          <w:p w14:paraId="50E9097D" w14:textId="77777777" w:rsidR="003C3450" w:rsidRPr="001D52F1" w:rsidRDefault="003C3450" w:rsidP="00A640C2">
            <w:pPr>
              <w:rPr>
                <w:sz w:val="24"/>
                <w:szCs w:val="24"/>
              </w:rPr>
            </w:pPr>
            <w:r>
              <w:rPr>
                <w:b/>
                <w:noProof/>
              </w:rPr>
              <w:drawing>
                <wp:anchor distT="0" distB="0" distL="114300" distR="114300" simplePos="0" relativeHeight="251705344" behindDoc="1" locked="0" layoutInCell="1" allowOverlap="1" wp14:anchorId="69274AAA" wp14:editId="236854FE">
                  <wp:simplePos x="0" y="0"/>
                  <wp:positionH relativeFrom="column">
                    <wp:posOffset>822960</wp:posOffset>
                  </wp:positionH>
                  <wp:positionV relativeFrom="paragraph">
                    <wp:posOffset>68580</wp:posOffset>
                  </wp:positionV>
                  <wp:extent cx="666750" cy="638810"/>
                  <wp:effectExtent l="0" t="0" r="0" b="8890"/>
                  <wp:wrapTight wrapText="bothSides">
                    <wp:wrapPolygon edited="0">
                      <wp:start x="0" y="0"/>
                      <wp:lineTo x="0" y="21256"/>
                      <wp:lineTo x="20983" y="21256"/>
                      <wp:lineTo x="20983" y="0"/>
                      <wp:lineTo x="0" y="0"/>
                    </wp:wrapPolygon>
                  </wp:wrapTight>
                  <wp:docPr id="1490312308" name="Picture 149031230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38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DF154" w14:textId="77777777" w:rsidR="003C3450" w:rsidRPr="001D52F1" w:rsidRDefault="003C3450" w:rsidP="00A640C2">
            <w:pPr>
              <w:rPr>
                <w:sz w:val="24"/>
                <w:szCs w:val="24"/>
              </w:rPr>
            </w:pPr>
          </w:p>
          <w:p w14:paraId="72BFF316" w14:textId="77777777" w:rsidR="003C3450" w:rsidRPr="001D52F1" w:rsidRDefault="003C3450" w:rsidP="00A640C2">
            <w:pPr>
              <w:rPr>
                <w:sz w:val="24"/>
                <w:szCs w:val="24"/>
              </w:rPr>
            </w:pPr>
          </w:p>
          <w:p w14:paraId="48DD8F73" w14:textId="77777777" w:rsidR="003C3450" w:rsidRDefault="003C3450" w:rsidP="00A640C2">
            <w:pPr>
              <w:rPr>
                <w:b/>
                <w:sz w:val="24"/>
                <w:szCs w:val="24"/>
              </w:rPr>
            </w:pPr>
          </w:p>
          <w:p w14:paraId="76D4FD60" w14:textId="77777777" w:rsidR="003C3450" w:rsidRDefault="003C3450" w:rsidP="00A640C2">
            <w:pPr>
              <w:rPr>
                <w:b/>
                <w:sz w:val="24"/>
                <w:szCs w:val="24"/>
              </w:rPr>
            </w:pPr>
          </w:p>
          <w:p w14:paraId="56F58C5F" w14:textId="462E01AB" w:rsidR="00491A5D" w:rsidRPr="00B96BA6" w:rsidRDefault="00491A5D" w:rsidP="00491A5D">
            <w:pPr>
              <w:tabs>
                <w:tab w:val="left" w:pos="1215"/>
              </w:tabs>
              <w:rPr>
                <w:rFonts w:ascii="Arial" w:hAnsi="Arial" w:cs="Arial"/>
                <w:b/>
                <w:bCs/>
                <w:color w:val="00B050"/>
                <w:sz w:val="20"/>
                <w:szCs w:val="20"/>
                <w14:ligatures w14:val="standardContextual"/>
              </w:rPr>
            </w:pPr>
            <w:r>
              <w:rPr>
                <w:rFonts w:ascii="Arial" w:hAnsi="Arial" w:cs="Arial"/>
                <w:b/>
                <w:bCs/>
                <w:color w:val="00B050"/>
                <w:sz w:val="20"/>
                <w:szCs w:val="20"/>
                <w14:ligatures w14:val="standardContextual"/>
              </w:rPr>
              <w:t xml:space="preserve">            </w:t>
            </w:r>
            <w:r w:rsidRPr="00B96BA6">
              <w:rPr>
                <w:rFonts w:ascii="Arial" w:hAnsi="Arial" w:cs="Arial"/>
                <w:b/>
                <w:bCs/>
                <w:color w:val="00B050"/>
                <w:sz w:val="20"/>
                <w:szCs w:val="20"/>
                <w14:ligatures w14:val="standardContextual"/>
              </w:rPr>
              <w:t xml:space="preserve">2.3 L, T &amp;A </w:t>
            </w:r>
          </w:p>
          <w:p w14:paraId="25170682" w14:textId="7DBAD9CE" w:rsidR="00491A5D" w:rsidRPr="00B96BA6" w:rsidRDefault="00491A5D" w:rsidP="00491A5D">
            <w:pPr>
              <w:tabs>
                <w:tab w:val="left" w:pos="1215"/>
              </w:tabs>
              <w:rPr>
                <w:sz w:val="20"/>
                <w:szCs w:val="20"/>
              </w:rPr>
            </w:pPr>
            <w:r w:rsidRPr="00B96BA6">
              <w:rPr>
                <w:rFonts w:ascii="Arial" w:hAnsi="Arial" w:cs="Arial"/>
                <w:b/>
                <w:bCs/>
                <w:color w:val="00B050"/>
                <w:sz w:val="20"/>
                <w:szCs w:val="20"/>
                <w14:ligatures w14:val="standardContextual"/>
              </w:rPr>
              <w:t xml:space="preserve">           </w:t>
            </w:r>
            <w:r>
              <w:rPr>
                <w:rFonts w:ascii="Arial" w:hAnsi="Arial" w:cs="Arial"/>
                <w:b/>
                <w:bCs/>
                <w:color w:val="00B050"/>
                <w:sz w:val="20"/>
                <w:szCs w:val="20"/>
                <w14:ligatures w14:val="standardContextual"/>
              </w:rPr>
              <w:t xml:space="preserve"> 2.4 Personalised support</w:t>
            </w:r>
            <w:r w:rsidRPr="00B96BA6">
              <w:rPr>
                <w:rFonts w:ascii="Arial" w:hAnsi="Arial" w:cs="Arial"/>
                <w:b/>
                <w:bCs/>
                <w:color w:val="00B050"/>
                <w:sz w:val="20"/>
                <w:szCs w:val="20"/>
                <w14:ligatures w14:val="standardContextual"/>
              </w:rPr>
              <w:t xml:space="preserve">         </w:t>
            </w:r>
          </w:p>
          <w:p w14:paraId="2B39B858" w14:textId="0911C7BA" w:rsidR="003C3450" w:rsidRPr="00834EAE" w:rsidRDefault="00491A5D" w:rsidP="00834EAE">
            <w:pPr>
              <w:rPr>
                <w:b/>
              </w:rPr>
            </w:pPr>
            <w:r>
              <w:rPr>
                <w:b/>
                <w:sz w:val="20"/>
                <w:szCs w:val="20"/>
              </w:rPr>
              <w:t xml:space="preserve">               </w:t>
            </w:r>
            <w:r w:rsidRPr="00491A5D">
              <w:rPr>
                <w:b/>
                <w:color w:val="00B050"/>
              </w:rPr>
              <w:t>2.2 Curriculum</w:t>
            </w:r>
          </w:p>
        </w:tc>
      </w:tr>
      <w:tr w:rsidR="003C3450" w:rsidRPr="003A3E2A" w14:paraId="21AE307D" w14:textId="77777777" w:rsidTr="00A640C2">
        <w:trPr>
          <w:trHeight w:val="498"/>
        </w:trPr>
        <w:tc>
          <w:tcPr>
            <w:tcW w:w="4815" w:type="dxa"/>
            <w:gridSpan w:val="2"/>
          </w:tcPr>
          <w:p w14:paraId="218EA882" w14:textId="77777777" w:rsidR="003C3450" w:rsidRPr="00490492" w:rsidRDefault="003C3450" w:rsidP="00A640C2">
            <w:pPr>
              <w:rPr>
                <w:b/>
                <w:bCs/>
                <w:sz w:val="24"/>
                <w:szCs w:val="24"/>
              </w:rPr>
            </w:pPr>
            <w:r>
              <w:rPr>
                <w:b/>
                <w:bCs/>
                <w:sz w:val="24"/>
                <w:szCs w:val="24"/>
              </w:rPr>
              <w:t>Improvement Target</w:t>
            </w:r>
          </w:p>
        </w:tc>
        <w:tc>
          <w:tcPr>
            <w:tcW w:w="3544" w:type="dxa"/>
          </w:tcPr>
          <w:p w14:paraId="78E351E6" w14:textId="77777777" w:rsidR="003C3450" w:rsidRPr="00490492" w:rsidRDefault="003C3450" w:rsidP="00A640C2">
            <w:pPr>
              <w:rPr>
                <w:rFonts w:cstheme="minorHAnsi"/>
                <w:b/>
                <w:bCs/>
                <w:sz w:val="24"/>
                <w:szCs w:val="24"/>
              </w:rPr>
            </w:pPr>
            <w:r>
              <w:rPr>
                <w:b/>
                <w:bCs/>
                <w:sz w:val="24"/>
                <w:szCs w:val="24"/>
              </w:rPr>
              <w:t>Supporting Evidence</w:t>
            </w:r>
          </w:p>
        </w:tc>
        <w:tc>
          <w:tcPr>
            <w:tcW w:w="3685" w:type="dxa"/>
          </w:tcPr>
          <w:p w14:paraId="43C9DA1E" w14:textId="77777777" w:rsidR="003C3450" w:rsidRPr="00DF285A" w:rsidRDefault="003C3450" w:rsidP="00A640C2">
            <w:pPr>
              <w:rPr>
                <w:i/>
                <w:iCs/>
                <w:sz w:val="20"/>
              </w:rPr>
            </w:pPr>
            <w:r>
              <w:rPr>
                <w:rFonts w:cstheme="minorHAnsi"/>
                <w:b/>
                <w:bCs/>
                <w:sz w:val="24"/>
                <w:szCs w:val="24"/>
              </w:rPr>
              <w:t>Impact of intervention</w:t>
            </w:r>
          </w:p>
          <w:p w14:paraId="31C18A97" w14:textId="77777777" w:rsidR="003C3450" w:rsidRPr="00DF285A" w:rsidRDefault="003C3450" w:rsidP="00A640C2">
            <w:pPr>
              <w:rPr>
                <w:i/>
                <w:iCs/>
                <w:sz w:val="20"/>
              </w:rPr>
            </w:pPr>
          </w:p>
        </w:tc>
        <w:tc>
          <w:tcPr>
            <w:tcW w:w="3549" w:type="dxa"/>
          </w:tcPr>
          <w:p w14:paraId="68EE8697" w14:textId="1B7E9FCC" w:rsidR="003C3450" w:rsidRPr="00490492" w:rsidRDefault="003C3450" w:rsidP="00A640C2">
            <w:pPr>
              <w:rPr>
                <w:rFonts w:cstheme="minorHAnsi"/>
                <w:b/>
                <w:bCs/>
                <w:sz w:val="24"/>
                <w:szCs w:val="24"/>
              </w:rPr>
            </w:pPr>
            <w:r>
              <w:rPr>
                <w:rFonts w:cstheme="minorHAnsi"/>
                <w:b/>
                <w:bCs/>
                <w:sz w:val="24"/>
                <w:szCs w:val="24"/>
              </w:rPr>
              <w:t>Progress</w:t>
            </w:r>
            <w:r w:rsidR="00CA1439">
              <w:rPr>
                <w:rFonts w:cstheme="minorHAnsi"/>
                <w:b/>
                <w:bCs/>
                <w:sz w:val="24"/>
                <w:szCs w:val="24"/>
              </w:rPr>
              <w:t xml:space="preserve"> (Jan/March/June)</w:t>
            </w:r>
          </w:p>
        </w:tc>
      </w:tr>
      <w:tr w:rsidR="003C3450" w:rsidRPr="003A3E2A" w14:paraId="160F421F" w14:textId="77777777" w:rsidTr="00A640C2">
        <w:trPr>
          <w:trHeight w:val="70"/>
        </w:trPr>
        <w:tc>
          <w:tcPr>
            <w:tcW w:w="4815" w:type="dxa"/>
            <w:gridSpan w:val="2"/>
          </w:tcPr>
          <w:p w14:paraId="6BE5E2AD" w14:textId="149D53FC" w:rsidR="00491194" w:rsidRDefault="00491194" w:rsidP="00491194">
            <w:pPr>
              <w:tabs>
                <w:tab w:val="left" w:pos="3405"/>
              </w:tabs>
              <w:rPr>
                <w:rFonts w:ascii="Gill Sans Nova Light" w:hAnsi="Gill Sans Nova Light" w:cs="Arial"/>
                <w:b/>
                <w:i/>
                <w:iCs/>
                <w:color w:val="00B050"/>
                <w:sz w:val="24"/>
                <w:szCs w:val="24"/>
              </w:rPr>
            </w:pPr>
            <w:r>
              <w:rPr>
                <w:rFonts w:ascii="Gill Sans Nova Light" w:hAnsi="Gill Sans Nova Light" w:cs="Arial"/>
                <w:b/>
                <w:i/>
                <w:iCs/>
                <w:color w:val="00B050"/>
                <w:sz w:val="24"/>
                <w:szCs w:val="24"/>
              </w:rPr>
              <w:t>Targeted Numeracy Interventions</w:t>
            </w:r>
          </w:p>
          <w:p w14:paraId="40B1319F" w14:textId="5184300A" w:rsidR="00491194" w:rsidRDefault="00491194" w:rsidP="00491194">
            <w:pPr>
              <w:pStyle w:val="ListParagraph"/>
              <w:numPr>
                <w:ilvl w:val="0"/>
                <w:numId w:val="8"/>
              </w:numPr>
              <w:tabs>
                <w:tab w:val="left" w:pos="3405"/>
              </w:tabs>
              <w:rPr>
                <w:rFonts w:ascii="Gill Sans Nova Light" w:hAnsi="Gill Sans Nova Light" w:cs="Arial"/>
                <w:bCs/>
              </w:rPr>
            </w:pPr>
            <w:r w:rsidRPr="00491194">
              <w:rPr>
                <w:rFonts w:ascii="Gill Sans Nova Light" w:hAnsi="Gill Sans Nova Light" w:cs="Arial"/>
                <w:bCs/>
              </w:rPr>
              <w:t>Explicitly teaching key concepts to targeted children</w:t>
            </w:r>
            <w:r>
              <w:rPr>
                <w:rFonts w:ascii="Gill Sans Nova Light" w:hAnsi="Gill Sans Nova Light" w:cs="Arial"/>
                <w:bCs/>
              </w:rPr>
              <w:t xml:space="preserve"> at second level</w:t>
            </w:r>
            <w:r w:rsidRPr="00491194">
              <w:rPr>
                <w:rFonts w:ascii="Gill Sans Nova Light" w:hAnsi="Gill Sans Nova Light" w:cs="Arial"/>
                <w:bCs/>
              </w:rPr>
              <w:t xml:space="preserve"> with gaps in learning using Numicon “Big Ideas” and “Breaking Barriers”</w:t>
            </w:r>
          </w:p>
          <w:p w14:paraId="6E94330F" w14:textId="77777777" w:rsidR="00590AE3" w:rsidRDefault="00590AE3" w:rsidP="00590AE3">
            <w:pPr>
              <w:tabs>
                <w:tab w:val="left" w:pos="3405"/>
              </w:tabs>
              <w:rPr>
                <w:rFonts w:ascii="Gill Sans Nova Light" w:hAnsi="Gill Sans Nova Light" w:cs="Arial"/>
                <w:b/>
                <w:i/>
                <w:iCs/>
                <w:color w:val="00B050"/>
                <w:sz w:val="24"/>
                <w:szCs w:val="24"/>
              </w:rPr>
            </w:pPr>
          </w:p>
          <w:p w14:paraId="6ACC5FD8" w14:textId="46CAD683" w:rsidR="00590AE3" w:rsidRDefault="00590AE3" w:rsidP="00590AE3">
            <w:pPr>
              <w:tabs>
                <w:tab w:val="left" w:pos="3405"/>
              </w:tabs>
              <w:rPr>
                <w:rFonts w:ascii="Gill Sans Nova Light" w:hAnsi="Gill Sans Nova Light" w:cs="Arial"/>
                <w:b/>
                <w:i/>
                <w:iCs/>
                <w:color w:val="00B050"/>
                <w:sz w:val="24"/>
                <w:szCs w:val="24"/>
              </w:rPr>
            </w:pPr>
            <w:r w:rsidRPr="00590AE3">
              <w:rPr>
                <w:rFonts w:ascii="Gill Sans Nova Light" w:hAnsi="Gill Sans Nova Light" w:cs="Arial"/>
                <w:b/>
                <w:i/>
                <w:iCs/>
                <w:color w:val="00B050"/>
                <w:sz w:val="24"/>
                <w:szCs w:val="24"/>
              </w:rPr>
              <w:t>Cluster STEM project</w:t>
            </w:r>
          </w:p>
          <w:p w14:paraId="784CB19B" w14:textId="7B0B2A39" w:rsidR="00590AE3" w:rsidRPr="00590AE3" w:rsidRDefault="00590AE3" w:rsidP="00590AE3">
            <w:pPr>
              <w:pStyle w:val="ListParagraph"/>
              <w:numPr>
                <w:ilvl w:val="0"/>
                <w:numId w:val="8"/>
              </w:numPr>
              <w:tabs>
                <w:tab w:val="left" w:pos="3405"/>
              </w:tabs>
              <w:rPr>
                <w:rFonts w:ascii="Gill Sans Nova Light" w:hAnsi="Gill Sans Nova Light" w:cs="Arial"/>
                <w:bCs/>
              </w:rPr>
            </w:pPr>
            <w:r w:rsidRPr="00590AE3">
              <w:rPr>
                <w:rFonts w:ascii="Gill Sans Nova Light" w:hAnsi="Gill Sans Nova Light" w:cs="Arial"/>
                <w:bCs/>
              </w:rPr>
              <w:t>Embed a framework across all stages</w:t>
            </w:r>
            <w:r>
              <w:rPr>
                <w:rFonts w:ascii="Gill Sans Nova Light" w:hAnsi="Gill Sans Nova Light" w:cs="Arial"/>
                <w:bCs/>
              </w:rPr>
              <w:t xml:space="preserve"> </w:t>
            </w:r>
            <w:r w:rsidRPr="00590AE3">
              <w:rPr>
                <w:rFonts w:ascii="Gill Sans Nova Light" w:hAnsi="Gill Sans Nova Light" w:cs="Arial"/>
                <w:bCs/>
              </w:rPr>
              <w:t>to develop staff and pupil knowledge and expertise in science, technology, engineering, and mathematics.</w:t>
            </w:r>
          </w:p>
          <w:p w14:paraId="3F36D156" w14:textId="317523CA" w:rsidR="003C3450" w:rsidRPr="001D52F1" w:rsidRDefault="003C3450" w:rsidP="008D1CA2">
            <w:pPr>
              <w:pStyle w:val="ListParagraph"/>
              <w:tabs>
                <w:tab w:val="left" w:pos="3405"/>
              </w:tabs>
              <w:rPr>
                <w:rFonts w:ascii="Gill Sans Nova Light" w:hAnsi="Gill Sans Nova Light" w:cs="Arial"/>
                <w:bCs/>
              </w:rPr>
            </w:pPr>
          </w:p>
        </w:tc>
        <w:tc>
          <w:tcPr>
            <w:tcW w:w="3544" w:type="dxa"/>
          </w:tcPr>
          <w:p w14:paraId="50166A8F" w14:textId="00365189" w:rsidR="003C3450" w:rsidRDefault="00491194" w:rsidP="00491194">
            <w:pPr>
              <w:rPr>
                <w:rFonts w:ascii="Gill Sans Nova Light" w:hAnsi="Gill Sans Nova Light"/>
                <w:sz w:val="24"/>
                <w:szCs w:val="24"/>
              </w:rPr>
            </w:pPr>
            <w:r>
              <w:rPr>
                <w:rFonts w:ascii="Gill Sans Nova Light" w:hAnsi="Gill Sans Nova Light"/>
                <w:sz w:val="24"/>
                <w:szCs w:val="24"/>
              </w:rPr>
              <w:t>On current predictions, 2</w:t>
            </w:r>
            <w:r w:rsidR="00AD23EE">
              <w:rPr>
                <w:rFonts w:ascii="Gill Sans Nova Light" w:hAnsi="Gill Sans Nova Light"/>
                <w:sz w:val="24"/>
                <w:szCs w:val="24"/>
              </w:rPr>
              <w:t>5</w:t>
            </w:r>
            <w:r>
              <w:rPr>
                <w:rFonts w:ascii="Gill Sans Nova Light" w:hAnsi="Gill Sans Nova Light"/>
                <w:sz w:val="24"/>
                <w:szCs w:val="24"/>
              </w:rPr>
              <w:t xml:space="preserve">% </w:t>
            </w:r>
            <w:r w:rsidR="00AD23EE">
              <w:rPr>
                <w:rFonts w:ascii="Gill Sans Nova Light" w:hAnsi="Gill Sans Nova Light"/>
                <w:sz w:val="24"/>
                <w:szCs w:val="24"/>
              </w:rPr>
              <w:t xml:space="preserve">(22 pupils) </w:t>
            </w:r>
            <w:r>
              <w:rPr>
                <w:rFonts w:ascii="Gill Sans Nova Light" w:hAnsi="Gill Sans Nova Light"/>
                <w:sz w:val="24"/>
                <w:szCs w:val="24"/>
              </w:rPr>
              <w:t xml:space="preserve">of </w:t>
            </w:r>
            <w:r w:rsidR="00AD23EE">
              <w:rPr>
                <w:rFonts w:ascii="Gill Sans Nova Light" w:hAnsi="Gill Sans Nova Light"/>
                <w:sz w:val="24"/>
                <w:szCs w:val="24"/>
              </w:rPr>
              <w:t xml:space="preserve">next year’s </w:t>
            </w:r>
            <w:r>
              <w:rPr>
                <w:rFonts w:ascii="Gill Sans Nova Light" w:hAnsi="Gill Sans Nova Light"/>
                <w:sz w:val="24"/>
                <w:szCs w:val="24"/>
              </w:rPr>
              <w:t>P5-P7 are not exp</w:t>
            </w:r>
            <w:r w:rsidR="00D438FB">
              <w:rPr>
                <w:rFonts w:ascii="Gill Sans Nova Light" w:hAnsi="Gill Sans Nova Light"/>
                <w:sz w:val="24"/>
                <w:szCs w:val="24"/>
              </w:rPr>
              <w:t xml:space="preserve">ected to achieve expected national standards by the end of P7. </w:t>
            </w:r>
          </w:p>
          <w:p w14:paraId="2BBCF9FC" w14:textId="77777777" w:rsidR="00590AE3" w:rsidRDefault="00590AE3" w:rsidP="00491194">
            <w:pPr>
              <w:rPr>
                <w:rFonts w:ascii="Gill Sans Nova Light" w:hAnsi="Gill Sans Nova Light"/>
                <w:sz w:val="24"/>
                <w:szCs w:val="24"/>
              </w:rPr>
            </w:pPr>
          </w:p>
          <w:p w14:paraId="556790B8" w14:textId="77777777" w:rsidR="00590AE3" w:rsidRDefault="00590AE3" w:rsidP="00491194">
            <w:pPr>
              <w:rPr>
                <w:rFonts w:ascii="Gill Sans Nova Light" w:hAnsi="Gill Sans Nova Light"/>
                <w:sz w:val="24"/>
                <w:szCs w:val="24"/>
              </w:rPr>
            </w:pPr>
          </w:p>
          <w:p w14:paraId="6CD1B37E" w14:textId="77777777" w:rsidR="00590AE3" w:rsidRDefault="00590AE3" w:rsidP="00491194">
            <w:pPr>
              <w:rPr>
                <w:rFonts w:ascii="Gill Sans Nova Light" w:hAnsi="Gill Sans Nova Light"/>
                <w:sz w:val="24"/>
                <w:szCs w:val="24"/>
              </w:rPr>
            </w:pPr>
          </w:p>
          <w:p w14:paraId="1E919936" w14:textId="4246696B" w:rsidR="00590AE3" w:rsidRPr="00491194" w:rsidRDefault="00590AE3" w:rsidP="00491194">
            <w:pPr>
              <w:rPr>
                <w:rFonts w:ascii="Gill Sans Nova" w:hAnsi="Gill Sans Nova"/>
                <w:sz w:val="24"/>
                <w:szCs w:val="24"/>
              </w:rPr>
            </w:pPr>
            <w:r>
              <w:rPr>
                <w:rFonts w:ascii="Gill Sans Nova Light" w:hAnsi="Gill Sans Nova Light"/>
                <w:sz w:val="24"/>
                <w:szCs w:val="24"/>
              </w:rPr>
              <w:t xml:space="preserve">Staff/Pupil feedback is clear that STEM is inconsistently taught, staff lack skills and confidence to teach </w:t>
            </w:r>
            <w:r w:rsidR="00844FF0">
              <w:rPr>
                <w:rFonts w:ascii="Gill Sans Nova Light" w:hAnsi="Gill Sans Nova Light"/>
                <w:sz w:val="24"/>
                <w:szCs w:val="24"/>
              </w:rPr>
              <w:t>this,</w:t>
            </w:r>
            <w:r>
              <w:rPr>
                <w:rFonts w:ascii="Gill Sans Nova Light" w:hAnsi="Gill Sans Nova Light"/>
                <w:sz w:val="24"/>
                <w:szCs w:val="24"/>
              </w:rPr>
              <w:t xml:space="preserve"> and a skills-based progression would support this to be embedded</w:t>
            </w:r>
            <w:r w:rsidR="00844FF0">
              <w:rPr>
                <w:rFonts w:ascii="Gill Sans Nova Light" w:hAnsi="Gill Sans Nova Light"/>
                <w:sz w:val="24"/>
                <w:szCs w:val="24"/>
              </w:rPr>
              <w:t xml:space="preserve"> consistently</w:t>
            </w:r>
            <w:r>
              <w:rPr>
                <w:rFonts w:ascii="Gill Sans Nova Light" w:hAnsi="Gill Sans Nova Light"/>
                <w:sz w:val="24"/>
                <w:szCs w:val="24"/>
              </w:rPr>
              <w:t xml:space="preserve"> across all levels.</w:t>
            </w:r>
          </w:p>
          <w:p w14:paraId="52BDE9FB" w14:textId="77777777" w:rsidR="003C3450" w:rsidRDefault="003C3450" w:rsidP="00A640C2">
            <w:pPr>
              <w:rPr>
                <w:sz w:val="24"/>
                <w:szCs w:val="24"/>
              </w:rPr>
            </w:pPr>
          </w:p>
          <w:p w14:paraId="7BEBF255" w14:textId="77777777" w:rsidR="00590AE3" w:rsidRDefault="00590AE3" w:rsidP="00A640C2">
            <w:pPr>
              <w:rPr>
                <w:sz w:val="24"/>
                <w:szCs w:val="24"/>
              </w:rPr>
            </w:pPr>
          </w:p>
          <w:p w14:paraId="0702BFE7" w14:textId="27108016" w:rsidR="00590AE3" w:rsidRPr="00590AE3" w:rsidRDefault="00590AE3" w:rsidP="00A640C2">
            <w:pPr>
              <w:rPr>
                <w:rFonts w:ascii="Gill Sans Nova" w:hAnsi="Gill Sans Nova"/>
                <w:sz w:val="24"/>
                <w:szCs w:val="24"/>
              </w:rPr>
            </w:pPr>
          </w:p>
        </w:tc>
        <w:tc>
          <w:tcPr>
            <w:tcW w:w="3685" w:type="dxa"/>
          </w:tcPr>
          <w:p w14:paraId="502A57C5" w14:textId="77777777" w:rsidR="00491194" w:rsidRPr="00E9726F" w:rsidRDefault="00491194" w:rsidP="00491194">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lastRenderedPageBreak/>
              <w:t>Progress</w:t>
            </w:r>
          </w:p>
          <w:p w14:paraId="0375F3F7" w14:textId="6FC04511" w:rsidR="00491194" w:rsidRDefault="00491194" w:rsidP="00491194">
            <w:pPr>
              <w:rPr>
                <w:rFonts w:ascii="Gill Sans Nova Light" w:hAnsi="Gill Sans Nova Light" w:cs="Arial"/>
                <w:sz w:val="24"/>
                <w:szCs w:val="24"/>
              </w:rPr>
            </w:pPr>
            <w:r w:rsidRPr="0092431A">
              <w:rPr>
                <w:rFonts w:ascii="Gill Sans Nova Light" w:hAnsi="Gill Sans Nova Light" w:cs="Arial"/>
                <w:sz w:val="24"/>
                <w:szCs w:val="24"/>
              </w:rPr>
              <w:t xml:space="preserve">AoL data </w:t>
            </w:r>
            <w:r w:rsidRPr="00137D6C">
              <w:rPr>
                <w:rFonts w:ascii="Gill Sans Nova Light" w:hAnsi="Gill Sans Nova Light" w:cs="Arial"/>
                <w:sz w:val="24"/>
                <w:szCs w:val="24"/>
              </w:rPr>
              <w:t>for</w:t>
            </w:r>
            <w:r>
              <w:rPr>
                <w:rFonts w:ascii="Gill Sans Nova Light" w:hAnsi="Gill Sans Nova Light" w:cs="Arial"/>
                <w:sz w:val="24"/>
                <w:szCs w:val="24"/>
              </w:rPr>
              <w:t xml:space="preserve"> numeracy </w:t>
            </w:r>
            <w:r w:rsidRPr="00137D6C">
              <w:rPr>
                <w:rFonts w:ascii="Gill Sans Nova Light" w:hAnsi="Gill Sans Nova Light" w:cs="Arial"/>
                <w:sz w:val="24"/>
                <w:szCs w:val="24"/>
              </w:rPr>
              <w:t xml:space="preserve">above </w:t>
            </w:r>
            <w:r w:rsidR="00590AE3">
              <w:rPr>
                <w:rFonts w:ascii="Gill Sans Nova Light" w:hAnsi="Gill Sans Nova Light" w:cs="Arial"/>
                <w:sz w:val="24"/>
                <w:szCs w:val="24"/>
              </w:rPr>
              <w:t xml:space="preserve">current </w:t>
            </w:r>
            <w:r>
              <w:rPr>
                <w:rFonts w:ascii="Gill Sans Nova Light" w:hAnsi="Gill Sans Nova Light" w:cs="Arial"/>
                <w:sz w:val="24"/>
                <w:szCs w:val="24"/>
              </w:rPr>
              <w:t>predicted levels in June 2024</w:t>
            </w:r>
          </w:p>
          <w:p w14:paraId="0113ABD1" w14:textId="77777777" w:rsidR="00590AE3" w:rsidRDefault="00590AE3" w:rsidP="00491194">
            <w:pPr>
              <w:rPr>
                <w:rFonts w:ascii="Gill Sans Nova Light" w:hAnsi="Gill Sans Nova Light" w:cs="Arial"/>
                <w:sz w:val="24"/>
                <w:szCs w:val="24"/>
              </w:rPr>
            </w:pPr>
          </w:p>
          <w:p w14:paraId="4A989B14" w14:textId="77777777" w:rsidR="009F74B6" w:rsidRPr="00E9726F" w:rsidRDefault="009F74B6" w:rsidP="009F74B6">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t>Participation</w:t>
            </w:r>
          </w:p>
          <w:p w14:paraId="5B823391" w14:textId="0CC6E6B1" w:rsidR="009F74B6" w:rsidRPr="00137D6C" w:rsidRDefault="009F74B6" w:rsidP="009F74B6">
            <w:pPr>
              <w:rPr>
                <w:rFonts w:ascii="Gill Sans Nova Light" w:hAnsi="Gill Sans Nova Light" w:cs="Arial"/>
                <w:sz w:val="24"/>
                <w:szCs w:val="24"/>
              </w:rPr>
            </w:pPr>
            <w:r w:rsidRPr="00137D6C">
              <w:rPr>
                <w:rFonts w:ascii="Gill Sans Nova Light" w:hAnsi="Gill Sans Nova Light" w:cs="Arial"/>
                <w:sz w:val="24"/>
                <w:szCs w:val="24"/>
              </w:rPr>
              <w:t xml:space="preserve">Increased </w:t>
            </w:r>
            <w:r w:rsidRPr="0092431A">
              <w:rPr>
                <w:rFonts w:ascii="Gill Sans Nova Light" w:hAnsi="Gill Sans Nova Light" w:cs="Arial"/>
                <w:sz w:val="24"/>
                <w:szCs w:val="24"/>
              </w:rPr>
              <w:t>pupil engagement</w:t>
            </w:r>
          </w:p>
          <w:p w14:paraId="742C84BD" w14:textId="77777777" w:rsidR="00590AE3" w:rsidRDefault="00590AE3" w:rsidP="00491194">
            <w:pPr>
              <w:rPr>
                <w:rFonts w:ascii="Gill Sans Nova Light" w:hAnsi="Gill Sans Nova Light" w:cs="Arial"/>
                <w:sz w:val="24"/>
                <w:szCs w:val="24"/>
              </w:rPr>
            </w:pPr>
          </w:p>
          <w:p w14:paraId="27A84D5E" w14:textId="77777777" w:rsidR="00590AE3" w:rsidRDefault="00590AE3" w:rsidP="00491194">
            <w:pPr>
              <w:rPr>
                <w:rFonts w:ascii="Gill Sans Nova Light" w:hAnsi="Gill Sans Nova Light" w:cs="Arial"/>
                <w:sz w:val="24"/>
                <w:szCs w:val="24"/>
              </w:rPr>
            </w:pPr>
          </w:p>
          <w:p w14:paraId="4781E577" w14:textId="77777777" w:rsidR="00590AE3" w:rsidRDefault="00590AE3" w:rsidP="00491194">
            <w:pPr>
              <w:rPr>
                <w:rFonts w:ascii="Gill Sans Nova Light" w:hAnsi="Gill Sans Nova Light" w:cs="Arial"/>
                <w:sz w:val="24"/>
                <w:szCs w:val="24"/>
              </w:rPr>
            </w:pPr>
          </w:p>
          <w:p w14:paraId="3E619F26" w14:textId="77777777" w:rsidR="003C3450" w:rsidRPr="00490492" w:rsidRDefault="003C3450" w:rsidP="003C3450">
            <w:pPr>
              <w:rPr>
                <w:rFonts w:cstheme="minorHAnsi"/>
                <w:b/>
                <w:sz w:val="24"/>
                <w:szCs w:val="24"/>
              </w:rPr>
            </w:pPr>
          </w:p>
        </w:tc>
        <w:tc>
          <w:tcPr>
            <w:tcW w:w="3549" w:type="dxa"/>
          </w:tcPr>
          <w:p w14:paraId="42235D8E" w14:textId="77777777" w:rsidR="003C3450" w:rsidRDefault="003C3450" w:rsidP="00A640C2">
            <w:pPr>
              <w:jc w:val="center"/>
              <w:rPr>
                <w:rFonts w:cstheme="minorHAnsi"/>
                <w:sz w:val="24"/>
                <w:szCs w:val="24"/>
              </w:rPr>
            </w:pPr>
          </w:p>
          <w:p w14:paraId="61C8E7E0" w14:textId="77777777" w:rsidR="003C3450" w:rsidRDefault="003C3450" w:rsidP="00A640C2">
            <w:pPr>
              <w:jc w:val="center"/>
              <w:rPr>
                <w:rFonts w:cstheme="minorHAnsi"/>
                <w:sz w:val="24"/>
                <w:szCs w:val="24"/>
              </w:rPr>
            </w:pPr>
          </w:p>
          <w:p w14:paraId="73746DAA" w14:textId="77777777" w:rsidR="003C3450" w:rsidRDefault="003C3450" w:rsidP="00A640C2">
            <w:pPr>
              <w:jc w:val="center"/>
              <w:rPr>
                <w:rFonts w:cstheme="minorHAnsi"/>
                <w:sz w:val="24"/>
                <w:szCs w:val="24"/>
              </w:rPr>
            </w:pPr>
          </w:p>
          <w:p w14:paraId="54A0052C" w14:textId="77777777" w:rsidR="003C3450" w:rsidRDefault="003C3450" w:rsidP="00A640C2">
            <w:pPr>
              <w:jc w:val="center"/>
              <w:rPr>
                <w:rFonts w:cstheme="minorHAnsi"/>
                <w:sz w:val="24"/>
                <w:szCs w:val="24"/>
              </w:rPr>
            </w:pPr>
          </w:p>
          <w:p w14:paraId="19F350EA" w14:textId="77777777" w:rsidR="003C3450" w:rsidRDefault="003C3450" w:rsidP="00A640C2">
            <w:pPr>
              <w:jc w:val="center"/>
              <w:rPr>
                <w:rFonts w:cstheme="minorHAnsi"/>
                <w:sz w:val="24"/>
                <w:szCs w:val="24"/>
              </w:rPr>
            </w:pPr>
          </w:p>
          <w:p w14:paraId="2673D203" w14:textId="77777777" w:rsidR="003C3450" w:rsidRDefault="003C3450" w:rsidP="00A640C2">
            <w:pPr>
              <w:jc w:val="center"/>
              <w:rPr>
                <w:rFonts w:cstheme="minorHAnsi"/>
                <w:sz w:val="24"/>
                <w:szCs w:val="24"/>
              </w:rPr>
            </w:pPr>
          </w:p>
          <w:p w14:paraId="444C8EFD" w14:textId="77777777" w:rsidR="003C3450" w:rsidRDefault="003C3450" w:rsidP="00A640C2">
            <w:pPr>
              <w:jc w:val="center"/>
              <w:rPr>
                <w:rFonts w:cstheme="minorHAnsi"/>
                <w:sz w:val="24"/>
                <w:szCs w:val="24"/>
              </w:rPr>
            </w:pPr>
          </w:p>
          <w:p w14:paraId="481647D7" w14:textId="77777777" w:rsidR="003C3450" w:rsidRDefault="003C3450" w:rsidP="00A640C2">
            <w:pPr>
              <w:jc w:val="center"/>
              <w:rPr>
                <w:rFonts w:cstheme="minorHAnsi"/>
                <w:sz w:val="24"/>
                <w:szCs w:val="24"/>
              </w:rPr>
            </w:pPr>
          </w:p>
          <w:p w14:paraId="19CEEB55" w14:textId="77777777" w:rsidR="003C3450" w:rsidRDefault="003C3450" w:rsidP="00A640C2">
            <w:pPr>
              <w:jc w:val="center"/>
              <w:rPr>
                <w:rFonts w:cstheme="minorHAnsi"/>
                <w:sz w:val="24"/>
                <w:szCs w:val="24"/>
              </w:rPr>
            </w:pPr>
          </w:p>
          <w:p w14:paraId="3226E8C2" w14:textId="77777777" w:rsidR="003C3450" w:rsidRDefault="003C3450" w:rsidP="00A640C2">
            <w:pPr>
              <w:jc w:val="center"/>
              <w:rPr>
                <w:rFonts w:cstheme="minorHAnsi"/>
                <w:sz w:val="24"/>
                <w:szCs w:val="24"/>
              </w:rPr>
            </w:pPr>
          </w:p>
          <w:p w14:paraId="19BC1BE4" w14:textId="77777777" w:rsidR="003C3450" w:rsidRDefault="003C3450" w:rsidP="00A640C2">
            <w:pPr>
              <w:jc w:val="center"/>
              <w:rPr>
                <w:rFonts w:cstheme="minorHAnsi"/>
                <w:sz w:val="24"/>
                <w:szCs w:val="24"/>
              </w:rPr>
            </w:pPr>
          </w:p>
          <w:p w14:paraId="6086C342" w14:textId="77777777" w:rsidR="003C3450" w:rsidRDefault="003C3450" w:rsidP="00A640C2">
            <w:pPr>
              <w:jc w:val="center"/>
              <w:rPr>
                <w:rFonts w:cstheme="minorHAnsi"/>
                <w:sz w:val="24"/>
                <w:szCs w:val="24"/>
              </w:rPr>
            </w:pPr>
          </w:p>
          <w:p w14:paraId="2CFD951E" w14:textId="77777777" w:rsidR="003C3450" w:rsidRDefault="003C3450" w:rsidP="00A640C2">
            <w:pPr>
              <w:jc w:val="center"/>
              <w:rPr>
                <w:rFonts w:cstheme="minorHAnsi"/>
                <w:sz w:val="24"/>
                <w:szCs w:val="24"/>
              </w:rPr>
            </w:pPr>
          </w:p>
          <w:p w14:paraId="174E6715" w14:textId="77777777" w:rsidR="003C3450" w:rsidRDefault="003C3450" w:rsidP="00A640C2">
            <w:pPr>
              <w:jc w:val="center"/>
              <w:rPr>
                <w:rFonts w:cstheme="minorHAnsi"/>
                <w:sz w:val="24"/>
                <w:szCs w:val="24"/>
              </w:rPr>
            </w:pPr>
          </w:p>
          <w:p w14:paraId="35D55989" w14:textId="77777777" w:rsidR="003C3450" w:rsidRDefault="003C3450" w:rsidP="00A640C2">
            <w:pPr>
              <w:jc w:val="center"/>
              <w:rPr>
                <w:rFonts w:cstheme="minorHAnsi"/>
                <w:sz w:val="24"/>
                <w:szCs w:val="24"/>
              </w:rPr>
            </w:pPr>
          </w:p>
          <w:p w14:paraId="54D8AC7E" w14:textId="77777777" w:rsidR="003C3450" w:rsidRDefault="003C3450" w:rsidP="00A640C2">
            <w:pPr>
              <w:rPr>
                <w:rFonts w:cstheme="minorHAnsi"/>
                <w:sz w:val="24"/>
                <w:szCs w:val="24"/>
              </w:rPr>
            </w:pPr>
          </w:p>
          <w:p w14:paraId="175E41CE" w14:textId="77777777" w:rsidR="003C3450" w:rsidRPr="00490492" w:rsidRDefault="003C3450" w:rsidP="00A640C2">
            <w:pPr>
              <w:jc w:val="right"/>
              <w:rPr>
                <w:rFonts w:cstheme="minorHAnsi"/>
                <w:sz w:val="24"/>
                <w:szCs w:val="24"/>
              </w:rPr>
            </w:pPr>
          </w:p>
        </w:tc>
      </w:tr>
      <w:tr w:rsidR="003C3450" w:rsidRPr="00116E6F" w14:paraId="290AAEF0" w14:textId="77777777" w:rsidTr="00A640C2">
        <w:trPr>
          <w:trHeight w:val="557"/>
        </w:trPr>
        <w:tc>
          <w:tcPr>
            <w:tcW w:w="3510" w:type="dxa"/>
            <w:tcBorders>
              <w:bottom w:val="nil"/>
              <w:right w:val="nil"/>
            </w:tcBorders>
            <w:shd w:val="clear" w:color="auto" w:fill="00B050"/>
          </w:tcPr>
          <w:p w14:paraId="728F7172" w14:textId="4533218D" w:rsidR="003C3450" w:rsidRPr="008A08A7" w:rsidRDefault="003C3450" w:rsidP="00A640C2">
            <w:pPr>
              <w:pStyle w:val="Header"/>
              <w:rPr>
                <w:b/>
                <w:sz w:val="32"/>
                <w:szCs w:val="32"/>
              </w:rPr>
            </w:pPr>
            <w:r w:rsidRPr="0046161E">
              <w:rPr>
                <w:b/>
                <w:sz w:val="32"/>
                <w:szCs w:val="32"/>
              </w:rPr>
              <w:t xml:space="preserve">SIP Priority </w:t>
            </w:r>
            <w:r w:rsidR="00632FA6">
              <w:rPr>
                <w:b/>
                <w:sz w:val="32"/>
                <w:szCs w:val="32"/>
              </w:rPr>
              <w:t>3</w:t>
            </w:r>
          </w:p>
        </w:tc>
        <w:tc>
          <w:tcPr>
            <w:tcW w:w="12083" w:type="dxa"/>
            <w:gridSpan w:val="4"/>
            <w:tcBorders>
              <w:left w:val="nil"/>
              <w:bottom w:val="nil"/>
            </w:tcBorders>
            <w:shd w:val="clear" w:color="auto" w:fill="00B050"/>
          </w:tcPr>
          <w:p w14:paraId="040014E9" w14:textId="3BFEE7C5" w:rsidR="003C3450" w:rsidRPr="00A41F95" w:rsidRDefault="003C3450" w:rsidP="00A640C2">
            <w:pPr>
              <w:pStyle w:val="Header"/>
              <w:rPr>
                <w:b/>
                <w:sz w:val="36"/>
                <w:szCs w:val="36"/>
              </w:rPr>
            </w:pPr>
            <w:r w:rsidRPr="00A41F95">
              <w:rPr>
                <w:b/>
                <w:i/>
                <w:iCs/>
                <w:sz w:val="36"/>
                <w:szCs w:val="36"/>
              </w:rPr>
              <w:t xml:space="preserve">Improving </w:t>
            </w:r>
            <w:r w:rsidR="00330F6C">
              <w:rPr>
                <w:b/>
                <w:i/>
                <w:iCs/>
                <w:sz w:val="36"/>
                <w:szCs w:val="36"/>
              </w:rPr>
              <w:t xml:space="preserve">outcomes </w:t>
            </w:r>
            <w:r w:rsidR="00484241">
              <w:rPr>
                <w:b/>
                <w:i/>
                <w:iCs/>
                <w:sz w:val="36"/>
                <w:szCs w:val="36"/>
              </w:rPr>
              <w:t>in</w:t>
            </w:r>
            <w:r w:rsidR="00330F6C">
              <w:rPr>
                <w:b/>
                <w:i/>
                <w:iCs/>
                <w:sz w:val="36"/>
                <w:szCs w:val="36"/>
              </w:rPr>
              <w:t xml:space="preserve"> health and wellbeing</w:t>
            </w:r>
          </w:p>
          <w:p w14:paraId="122ED0BD" w14:textId="77777777" w:rsidR="003C3450" w:rsidRPr="0046161E" w:rsidRDefault="003C3450" w:rsidP="00A640C2">
            <w:pPr>
              <w:pStyle w:val="Header"/>
              <w:rPr>
                <w:bCs/>
                <w:sz w:val="32"/>
                <w:szCs w:val="32"/>
              </w:rPr>
            </w:pPr>
          </w:p>
        </w:tc>
      </w:tr>
      <w:tr w:rsidR="003C3450" w:rsidRPr="00D943E9" w14:paraId="3A2E81F0" w14:textId="77777777" w:rsidTr="00A640C2">
        <w:trPr>
          <w:trHeight w:val="2566"/>
        </w:trPr>
        <w:tc>
          <w:tcPr>
            <w:tcW w:w="4815" w:type="dxa"/>
            <w:gridSpan w:val="2"/>
            <w:tcBorders>
              <w:top w:val="nil"/>
              <w:right w:val="nil"/>
            </w:tcBorders>
          </w:tcPr>
          <w:p w14:paraId="19E60395" w14:textId="77777777" w:rsidR="003C3450" w:rsidRDefault="003C3450" w:rsidP="00A640C2">
            <w:pPr>
              <w:rPr>
                <w:b/>
                <w:sz w:val="24"/>
                <w:szCs w:val="24"/>
              </w:rPr>
            </w:pPr>
            <w:r>
              <w:t xml:space="preserve"> </w:t>
            </w:r>
            <w:r w:rsidRPr="00490492">
              <w:rPr>
                <w:b/>
                <w:sz w:val="24"/>
                <w:szCs w:val="24"/>
              </w:rPr>
              <w:t xml:space="preserve"> </w:t>
            </w:r>
            <w:r>
              <w:rPr>
                <w:b/>
                <w:sz w:val="24"/>
                <w:szCs w:val="24"/>
              </w:rPr>
              <w:t xml:space="preserve">NIF DRIVER </w:t>
            </w:r>
          </w:p>
          <w:p w14:paraId="28242F2A" w14:textId="77777777" w:rsidR="003C3450" w:rsidRPr="005318A5" w:rsidRDefault="003C3450" w:rsidP="00A640C2">
            <w:pPr>
              <w:rPr>
                <w:sz w:val="24"/>
                <w:szCs w:val="24"/>
              </w:rPr>
            </w:pPr>
            <w:r w:rsidRPr="008A08A7">
              <w:rPr>
                <w:b/>
                <w:noProof/>
                <w:sz w:val="24"/>
                <w:szCs w:val="24"/>
              </w:rPr>
              <w:drawing>
                <wp:anchor distT="0" distB="0" distL="114300" distR="114300" simplePos="0" relativeHeight="251711488" behindDoc="1" locked="0" layoutInCell="1" allowOverlap="1" wp14:anchorId="220C6DE5" wp14:editId="51E0A802">
                  <wp:simplePos x="0" y="0"/>
                  <wp:positionH relativeFrom="column">
                    <wp:posOffset>792480</wp:posOffset>
                  </wp:positionH>
                  <wp:positionV relativeFrom="paragraph">
                    <wp:posOffset>41275</wp:posOffset>
                  </wp:positionV>
                  <wp:extent cx="1314450" cy="875030"/>
                  <wp:effectExtent l="0" t="0" r="0" b="1270"/>
                  <wp:wrapTight wrapText="bothSides">
                    <wp:wrapPolygon edited="0">
                      <wp:start x="0" y="0"/>
                      <wp:lineTo x="0" y="21161"/>
                      <wp:lineTo x="21287" y="21161"/>
                      <wp:lineTo x="21287" y="0"/>
                      <wp:lineTo x="0" y="0"/>
                    </wp:wrapPolygon>
                  </wp:wrapTight>
                  <wp:docPr id="1411984492" name="Picture 141198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4450" cy="875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323567" w14:textId="77777777" w:rsidR="003C3450" w:rsidRPr="005318A5" w:rsidRDefault="003C3450" w:rsidP="00A640C2">
            <w:pPr>
              <w:rPr>
                <w:sz w:val="24"/>
                <w:szCs w:val="24"/>
              </w:rPr>
            </w:pPr>
          </w:p>
          <w:p w14:paraId="14376D6A" w14:textId="77777777" w:rsidR="003C3450" w:rsidRPr="005318A5" w:rsidRDefault="003C3450" w:rsidP="00A640C2">
            <w:pPr>
              <w:rPr>
                <w:sz w:val="24"/>
                <w:szCs w:val="24"/>
              </w:rPr>
            </w:pPr>
          </w:p>
          <w:p w14:paraId="2D6D2971" w14:textId="77777777" w:rsidR="003C3450" w:rsidRDefault="003C3450" w:rsidP="00A640C2">
            <w:pPr>
              <w:rPr>
                <w:b/>
                <w:sz w:val="24"/>
                <w:szCs w:val="24"/>
              </w:rPr>
            </w:pPr>
          </w:p>
          <w:p w14:paraId="4FDB94CA" w14:textId="77777777" w:rsidR="003C3450" w:rsidRDefault="003C3450" w:rsidP="00A640C2">
            <w:pPr>
              <w:rPr>
                <w:b/>
                <w:sz w:val="24"/>
                <w:szCs w:val="24"/>
              </w:rPr>
            </w:pPr>
          </w:p>
          <w:p w14:paraId="35E7E0D3" w14:textId="685C18DA" w:rsidR="003C3450" w:rsidRPr="00641ECC" w:rsidRDefault="003C3450" w:rsidP="00A640C2">
            <w:pPr>
              <w:rPr>
                <w:b/>
                <w:bCs/>
                <w:sz w:val="24"/>
                <w:szCs w:val="24"/>
              </w:rPr>
            </w:pPr>
            <w:r w:rsidRPr="00B96BA6">
              <w:rPr>
                <w:b/>
                <w:sz w:val="20"/>
                <w:szCs w:val="20"/>
              </w:rPr>
              <w:t xml:space="preserve">                        </w:t>
            </w:r>
            <w:r w:rsidR="00641ECC" w:rsidRPr="00B96BA6">
              <w:rPr>
                <w:b/>
                <w:bCs/>
                <w:color w:val="00B050"/>
                <w:sz w:val="20"/>
                <w:szCs w:val="20"/>
              </w:rPr>
              <w:t xml:space="preserve"> </w:t>
            </w:r>
            <w:r w:rsidR="00641ECC" w:rsidRPr="00641ECC">
              <w:rPr>
                <w:b/>
                <w:bCs/>
                <w:color w:val="00B050"/>
                <w:sz w:val="24"/>
                <w:szCs w:val="24"/>
              </w:rPr>
              <w:t>SCHOOL IMPROVEMENT</w:t>
            </w:r>
          </w:p>
        </w:tc>
        <w:tc>
          <w:tcPr>
            <w:tcW w:w="3544" w:type="dxa"/>
            <w:tcBorders>
              <w:top w:val="nil"/>
              <w:left w:val="nil"/>
              <w:right w:val="nil"/>
            </w:tcBorders>
          </w:tcPr>
          <w:p w14:paraId="1BA8D785" w14:textId="0C77384E" w:rsidR="003C3450" w:rsidRDefault="003C3450" w:rsidP="00A640C2">
            <w:pPr>
              <w:jc w:val="center"/>
              <w:rPr>
                <w:b/>
                <w:sz w:val="24"/>
                <w:szCs w:val="24"/>
              </w:rPr>
            </w:pPr>
            <w:r w:rsidRPr="00490492">
              <w:rPr>
                <w:b/>
                <w:sz w:val="24"/>
                <w:szCs w:val="24"/>
              </w:rPr>
              <w:t>EDLM PRIORIT</w:t>
            </w:r>
            <w:r>
              <w:rPr>
                <w:b/>
                <w:sz w:val="24"/>
                <w:szCs w:val="24"/>
              </w:rPr>
              <w:t>Y</w:t>
            </w:r>
          </w:p>
          <w:p w14:paraId="3760CD21" w14:textId="54B7B764" w:rsidR="003C3450" w:rsidRDefault="00641ECC" w:rsidP="00A640C2">
            <w:pPr>
              <w:jc w:val="center"/>
              <w:rPr>
                <w:b/>
                <w:sz w:val="24"/>
                <w:szCs w:val="24"/>
              </w:rPr>
            </w:pPr>
            <w:r w:rsidRPr="00251EAF">
              <w:rPr>
                <w:rFonts w:cs="Arial"/>
                <w:noProof/>
                <w:color w:val="00B050"/>
                <w:sz w:val="40"/>
                <w:szCs w:val="40"/>
                <w:lang w:val="en-US"/>
              </w:rPr>
              <w:drawing>
                <wp:anchor distT="0" distB="0" distL="114300" distR="114300" simplePos="0" relativeHeight="251708416" behindDoc="1" locked="0" layoutInCell="1" allowOverlap="1" wp14:anchorId="329A28F2" wp14:editId="6E1B294D">
                  <wp:simplePos x="0" y="0"/>
                  <wp:positionH relativeFrom="column">
                    <wp:posOffset>416560</wp:posOffset>
                  </wp:positionH>
                  <wp:positionV relativeFrom="paragraph">
                    <wp:posOffset>78105</wp:posOffset>
                  </wp:positionV>
                  <wp:extent cx="962025" cy="778510"/>
                  <wp:effectExtent l="0" t="0" r="9525" b="2540"/>
                  <wp:wrapTight wrapText="bothSides">
                    <wp:wrapPolygon edited="0">
                      <wp:start x="0" y="0"/>
                      <wp:lineTo x="0" y="21142"/>
                      <wp:lineTo x="21386" y="21142"/>
                      <wp:lineTo x="21386" y="0"/>
                      <wp:lineTo x="0" y="0"/>
                    </wp:wrapPolygon>
                  </wp:wrapTight>
                  <wp:docPr id="2069254444" name="Picture 2069254444"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2025" cy="778510"/>
                          </a:xfrm>
                          <a:prstGeom prst="rect">
                            <a:avLst/>
                          </a:prstGeom>
                        </pic:spPr>
                      </pic:pic>
                    </a:graphicData>
                  </a:graphic>
                  <wp14:sizeRelH relativeFrom="margin">
                    <wp14:pctWidth>0</wp14:pctWidth>
                  </wp14:sizeRelH>
                  <wp14:sizeRelV relativeFrom="margin">
                    <wp14:pctHeight>0</wp14:pctHeight>
                  </wp14:sizeRelV>
                </wp:anchor>
              </w:drawing>
            </w:r>
          </w:p>
          <w:p w14:paraId="61E53BFE" w14:textId="77777777" w:rsidR="003C3450" w:rsidRDefault="003C3450" w:rsidP="00A640C2">
            <w:pPr>
              <w:jc w:val="center"/>
              <w:rPr>
                <w:b/>
                <w:sz w:val="20"/>
                <w:szCs w:val="20"/>
              </w:rPr>
            </w:pPr>
          </w:p>
          <w:p w14:paraId="2A075D03" w14:textId="77777777" w:rsidR="00641ECC" w:rsidRDefault="00641ECC" w:rsidP="00A640C2">
            <w:pPr>
              <w:jc w:val="center"/>
              <w:rPr>
                <w:b/>
                <w:sz w:val="20"/>
                <w:szCs w:val="20"/>
              </w:rPr>
            </w:pPr>
          </w:p>
          <w:p w14:paraId="35ECF49D" w14:textId="77777777" w:rsidR="00641ECC" w:rsidRDefault="00641ECC" w:rsidP="00A640C2">
            <w:pPr>
              <w:jc w:val="center"/>
              <w:rPr>
                <w:b/>
                <w:sz w:val="20"/>
                <w:szCs w:val="20"/>
              </w:rPr>
            </w:pPr>
          </w:p>
          <w:p w14:paraId="31421222" w14:textId="77777777" w:rsidR="00641ECC" w:rsidRDefault="00641ECC" w:rsidP="00A640C2">
            <w:pPr>
              <w:jc w:val="center"/>
              <w:rPr>
                <w:b/>
                <w:sz w:val="20"/>
                <w:szCs w:val="20"/>
              </w:rPr>
            </w:pPr>
          </w:p>
          <w:p w14:paraId="7C253BAD" w14:textId="77777777" w:rsidR="00641ECC" w:rsidRDefault="00641ECC" w:rsidP="00A640C2">
            <w:pPr>
              <w:jc w:val="center"/>
              <w:rPr>
                <w:b/>
                <w:sz w:val="20"/>
                <w:szCs w:val="20"/>
              </w:rPr>
            </w:pPr>
          </w:p>
          <w:p w14:paraId="17AA2D3A" w14:textId="64C087D0" w:rsidR="00641ECC" w:rsidRPr="00B96BA6" w:rsidRDefault="00641ECC" w:rsidP="00A640C2">
            <w:pPr>
              <w:jc w:val="center"/>
              <w:rPr>
                <w:b/>
                <w:sz w:val="20"/>
                <w:szCs w:val="20"/>
              </w:rPr>
            </w:pPr>
            <w:r w:rsidRPr="00641ECC">
              <w:rPr>
                <w:b/>
                <w:color w:val="00B050"/>
                <w:sz w:val="24"/>
                <w:szCs w:val="24"/>
              </w:rPr>
              <w:t>PR</w:t>
            </w:r>
            <w:r>
              <w:rPr>
                <w:b/>
                <w:color w:val="00B050"/>
                <w:sz w:val="24"/>
                <w:szCs w:val="24"/>
              </w:rPr>
              <w:t>ESENCE/PARTICIPATION</w:t>
            </w:r>
          </w:p>
        </w:tc>
        <w:tc>
          <w:tcPr>
            <w:tcW w:w="3685" w:type="dxa"/>
            <w:tcBorders>
              <w:top w:val="nil"/>
              <w:left w:val="nil"/>
              <w:right w:val="nil"/>
            </w:tcBorders>
          </w:tcPr>
          <w:p w14:paraId="7695D36C" w14:textId="77777777" w:rsidR="003C3450" w:rsidRPr="00490492" w:rsidRDefault="003C3450" w:rsidP="00A640C2">
            <w:pPr>
              <w:jc w:val="center"/>
              <w:rPr>
                <w:b/>
                <w:sz w:val="24"/>
                <w:szCs w:val="24"/>
              </w:rPr>
            </w:pPr>
            <w:r w:rsidRPr="00490492">
              <w:rPr>
                <w:b/>
                <w:sz w:val="24"/>
                <w:szCs w:val="24"/>
              </w:rPr>
              <w:t>PEF (where applicable)</w:t>
            </w:r>
          </w:p>
          <w:p w14:paraId="6CDCCFC4" w14:textId="77777777" w:rsidR="003C3450" w:rsidRPr="00251EAF" w:rsidRDefault="003C3450" w:rsidP="00A640C2">
            <w:pPr>
              <w:jc w:val="center"/>
              <w:rPr>
                <w:b/>
                <w:i/>
                <w:iCs/>
                <w:sz w:val="20"/>
              </w:rPr>
            </w:pPr>
            <w:r w:rsidRPr="00251EAF">
              <w:rPr>
                <w:b/>
                <w:i/>
                <w:iCs/>
                <w:sz w:val="20"/>
              </w:rPr>
              <w:t>Intervention for equity &amp; cost</w:t>
            </w:r>
          </w:p>
          <w:p w14:paraId="6E1B8404" w14:textId="77777777" w:rsidR="003C3450" w:rsidRDefault="003C3450" w:rsidP="00A640C2">
            <w:pPr>
              <w:jc w:val="center"/>
              <w:rPr>
                <w:b/>
                <w:sz w:val="24"/>
                <w:szCs w:val="24"/>
              </w:rPr>
            </w:pPr>
            <w:r w:rsidRPr="00251EAF">
              <w:rPr>
                <w:b/>
                <w:noProof/>
                <w:sz w:val="20"/>
              </w:rPr>
              <w:drawing>
                <wp:anchor distT="0" distB="0" distL="114300" distR="114300" simplePos="0" relativeHeight="251709440" behindDoc="1" locked="0" layoutInCell="1" allowOverlap="1" wp14:anchorId="29D223EC" wp14:editId="7DB8ED39">
                  <wp:simplePos x="0" y="0"/>
                  <wp:positionH relativeFrom="column">
                    <wp:posOffset>769620</wp:posOffset>
                  </wp:positionH>
                  <wp:positionV relativeFrom="paragraph">
                    <wp:posOffset>37465</wp:posOffset>
                  </wp:positionV>
                  <wp:extent cx="819150" cy="614680"/>
                  <wp:effectExtent l="0" t="0" r="0" b="0"/>
                  <wp:wrapTight wrapText="bothSides">
                    <wp:wrapPolygon edited="0">
                      <wp:start x="0" y="0"/>
                      <wp:lineTo x="0" y="20752"/>
                      <wp:lineTo x="21098" y="20752"/>
                      <wp:lineTo x="21098" y="0"/>
                      <wp:lineTo x="0" y="0"/>
                    </wp:wrapPolygon>
                  </wp:wrapTight>
                  <wp:docPr id="679606386" name="Picture 67960638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9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48A5C" w14:textId="77777777" w:rsidR="003C3450" w:rsidRPr="001D52F1" w:rsidRDefault="003C3450" w:rsidP="00A640C2">
            <w:pPr>
              <w:autoSpaceDE w:val="0"/>
              <w:autoSpaceDN w:val="0"/>
              <w:adjustRightInd w:val="0"/>
              <w:rPr>
                <w:rFonts w:ascii="Arial" w:hAnsi="Arial" w:cs="Arial"/>
                <w:color w:val="000000"/>
                <w:sz w:val="24"/>
                <w:szCs w:val="24"/>
              </w:rPr>
            </w:pPr>
          </w:p>
          <w:p w14:paraId="335CBD78" w14:textId="77777777" w:rsidR="003C3450" w:rsidRPr="001D52F1" w:rsidRDefault="003C3450" w:rsidP="00A640C2">
            <w:pPr>
              <w:autoSpaceDE w:val="0"/>
              <w:autoSpaceDN w:val="0"/>
              <w:adjustRightInd w:val="0"/>
              <w:rPr>
                <w:rFonts w:ascii="Arial" w:hAnsi="Arial" w:cs="Arial"/>
                <w:color w:val="00B050"/>
                <w:sz w:val="24"/>
                <w:szCs w:val="24"/>
              </w:rPr>
            </w:pPr>
          </w:p>
          <w:p w14:paraId="07DD7A77" w14:textId="77777777" w:rsidR="003C3450" w:rsidRDefault="003C3450" w:rsidP="00A640C2">
            <w:pPr>
              <w:jc w:val="center"/>
              <w:rPr>
                <w:rFonts w:ascii="Arial" w:hAnsi="Arial" w:cs="Arial"/>
                <w:color w:val="00B050"/>
                <w:sz w:val="24"/>
                <w:szCs w:val="24"/>
                <w14:ligatures w14:val="standardContextual"/>
              </w:rPr>
            </w:pPr>
            <w:r w:rsidRPr="001D52F1">
              <w:rPr>
                <w:rFonts w:ascii="Arial" w:hAnsi="Arial" w:cs="Arial"/>
                <w:color w:val="00B050"/>
                <w:sz w:val="24"/>
                <w:szCs w:val="24"/>
                <w14:ligatures w14:val="standardContextual"/>
              </w:rPr>
              <w:t xml:space="preserve"> </w:t>
            </w:r>
          </w:p>
          <w:p w14:paraId="5C46CB32" w14:textId="77777777" w:rsidR="00491A5D" w:rsidRDefault="00BB5997" w:rsidP="00A640C2">
            <w:pPr>
              <w:jc w:val="center"/>
              <w:rPr>
                <w:rFonts w:ascii="Arial" w:hAnsi="Arial" w:cs="Arial"/>
                <w:b/>
                <w:bCs/>
                <w:color w:val="00B050"/>
                <w:sz w:val="24"/>
                <w:szCs w:val="24"/>
                <w14:ligatures w14:val="standardContextual"/>
              </w:rPr>
            </w:pPr>
            <w:r>
              <w:rPr>
                <w:rFonts w:ascii="Arial" w:hAnsi="Arial" w:cs="Arial"/>
                <w:b/>
                <w:bCs/>
                <w:color w:val="00B050"/>
                <w:sz w:val="24"/>
                <w:szCs w:val="24"/>
                <w14:ligatures w14:val="standardContextual"/>
              </w:rPr>
              <w:t>Professional learning and leadership</w:t>
            </w:r>
            <w:r w:rsidR="003C3450">
              <w:rPr>
                <w:rFonts w:ascii="Arial" w:hAnsi="Arial" w:cs="Arial"/>
                <w:b/>
                <w:bCs/>
                <w:color w:val="00B050"/>
                <w:sz w:val="24"/>
                <w:szCs w:val="24"/>
                <w14:ligatures w14:val="standardContextual"/>
              </w:rPr>
              <w:t xml:space="preserve"> </w:t>
            </w:r>
          </w:p>
          <w:p w14:paraId="3451D8D2" w14:textId="66977A96" w:rsidR="003C3450" w:rsidRPr="00B96BA6" w:rsidRDefault="0010488C" w:rsidP="00A640C2">
            <w:pPr>
              <w:jc w:val="center"/>
              <w:rPr>
                <w:rFonts w:ascii="Arial" w:hAnsi="Arial" w:cs="Arial"/>
                <w:b/>
                <w:bCs/>
                <w:color w:val="00B050"/>
                <w:sz w:val="20"/>
                <w:szCs w:val="20"/>
                <w14:ligatures w14:val="standardContextual"/>
              </w:rPr>
            </w:pPr>
            <w:r w:rsidRPr="0010488C">
              <w:rPr>
                <w:rFonts w:ascii="Arial" w:hAnsi="Arial" w:cs="Arial"/>
                <w:b/>
                <w:bCs/>
                <w:sz w:val="24"/>
                <w:szCs w:val="24"/>
                <w14:ligatures w14:val="standardContextual"/>
              </w:rPr>
              <w:t>£5000</w:t>
            </w:r>
          </w:p>
        </w:tc>
        <w:tc>
          <w:tcPr>
            <w:tcW w:w="3549" w:type="dxa"/>
            <w:tcBorders>
              <w:top w:val="nil"/>
              <w:left w:val="nil"/>
            </w:tcBorders>
          </w:tcPr>
          <w:p w14:paraId="42F7D106" w14:textId="77777777" w:rsidR="003C3450" w:rsidRDefault="003C3450" w:rsidP="00A640C2">
            <w:pPr>
              <w:jc w:val="center"/>
              <w:rPr>
                <w:b/>
                <w:sz w:val="24"/>
                <w:szCs w:val="24"/>
              </w:rPr>
            </w:pPr>
            <w:r w:rsidRPr="00490492">
              <w:rPr>
                <w:b/>
                <w:sz w:val="24"/>
                <w:szCs w:val="24"/>
              </w:rPr>
              <w:t xml:space="preserve">  HGIOS QI</w:t>
            </w:r>
          </w:p>
          <w:p w14:paraId="381A99C3" w14:textId="77777777" w:rsidR="003C3450" w:rsidRPr="001D52F1" w:rsidRDefault="003C3450" w:rsidP="00A640C2">
            <w:pPr>
              <w:rPr>
                <w:sz w:val="24"/>
                <w:szCs w:val="24"/>
              </w:rPr>
            </w:pPr>
            <w:r>
              <w:rPr>
                <w:b/>
                <w:noProof/>
              </w:rPr>
              <w:drawing>
                <wp:anchor distT="0" distB="0" distL="114300" distR="114300" simplePos="0" relativeHeight="251710464" behindDoc="1" locked="0" layoutInCell="1" allowOverlap="1" wp14:anchorId="3A719167" wp14:editId="31E3F343">
                  <wp:simplePos x="0" y="0"/>
                  <wp:positionH relativeFrom="column">
                    <wp:posOffset>822960</wp:posOffset>
                  </wp:positionH>
                  <wp:positionV relativeFrom="paragraph">
                    <wp:posOffset>68580</wp:posOffset>
                  </wp:positionV>
                  <wp:extent cx="666750" cy="638810"/>
                  <wp:effectExtent l="0" t="0" r="0" b="8890"/>
                  <wp:wrapTight wrapText="bothSides">
                    <wp:wrapPolygon edited="0">
                      <wp:start x="0" y="0"/>
                      <wp:lineTo x="0" y="21256"/>
                      <wp:lineTo x="20983" y="21256"/>
                      <wp:lineTo x="20983" y="0"/>
                      <wp:lineTo x="0" y="0"/>
                    </wp:wrapPolygon>
                  </wp:wrapTight>
                  <wp:docPr id="1802057577" name="Picture 180205757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38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9ABB9" w14:textId="77777777" w:rsidR="003C3450" w:rsidRPr="001D52F1" w:rsidRDefault="003C3450" w:rsidP="00A640C2">
            <w:pPr>
              <w:rPr>
                <w:sz w:val="24"/>
                <w:szCs w:val="24"/>
              </w:rPr>
            </w:pPr>
          </w:p>
          <w:p w14:paraId="0F8DC8E7" w14:textId="77777777" w:rsidR="003C3450" w:rsidRPr="001D52F1" w:rsidRDefault="003C3450" w:rsidP="00A640C2">
            <w:pPr>
              <w:rPr>
                <w:sz w:val="24"/>
                <w:szCs w:val="24"/>
              </w:rPr>
            </w:pPr>
          </w:p>
          <w:p w14:paraId="4D610096" w14:textId="77777777" w:rsidR="003C3450" w:rsidRDefault="003C3450" w:rsidP="00A640C2">
            <w:pPr>
              <w:rPr>
                <w:b/>
                <w:sz w:val="24"/>
                <w:szCs w:val="24"/>
              </w:rPr>
            </w:pPr>
          </w:p>
          <w:p w14:paraId="1D605CF3" w14:textId="77777777" w:rsidR="003C3450" w:rsidRDefault="003C3450" w:rsidP="00A640C2">
            <w:pPr>
              <w:rPr>
                <w:b/>
                <w:sz w:val="24"/>
                <w:szCs w:val="24"/>
              </w:rPr>
            </w:pPr>
          </w:p>
          <w:p w14:paraId="57210A76" w14:textId="17292D4D" w:rsidR="00EB6902" w:rsidRDefault="00EB6902" w:rsidP="00EB6902">
            <w:pPr>
              <w:rPr>
                <w:rFonts w:ascii="Arial" w:hAnsi="Arial" w:cs="Arial"/>
                <w:b/>
                <w:bCs/>
                <w:color w:val="00B050"/>
                <w:sz w:val="24"/>
                <w:szCs w:val="24"/>
                <w14:ligatures w14:val="standardContextual"/>
              </w:rPr>
            </w:pPr>
            <w:r>
              <w:rPr>
                <w:sz w:val="20"/>
                <w:szCs w:val="20"/>
              </w:rPr>
              <w:t xml:space="preserve">     </w:t>
            </w:r>
            <w:r>
              <w:rPr>
                <w:rFonts w:ascii="Arial" w:hAnsi="Arial" w:cs="Arial"/>
                <w:b/>
                <w:bCs/>
                <w:color w:val="00B050"/>
                <w:sz w:val="24"/>
                <w:szCs w:val="24"/>
                <w14:ligatures w14:val="standardContextual"/>
              </w:rPr>
              <w:t xml:space="preserve"> 3.1   Ensuring wellbeing, equality and Inclusion </w:t>
            </w:r>
          </w:p>
          <w:p w14:paraId="05481A88" w14:textId="299B430F" w:rsidR="003C3450" w:rsidRPr="00490492" w:rsidRDefault="003C3450" w:rsidP="00DC19DC">
            <w:pPr>
              <w:tabs>
                <w:tab w:val="left" w:pos="1215"/>
              </w:tabs>
              <w:rPr>
                <w:b/>
                <w:sz w:val="24"/>
                <w:szCs w:val="24"/>
              </w:rPr>
            </w:pPr>
          </w:p>
        </w:tc>
      </w:tr>
      <w:tr w:rsidR="003C3450" w:rsidRPr="003A3E2A" w14:paraId="74931DE6" w14:textId="77777777" w:rsidTr="00A640C2">
        <w:trPr>
          <w:trHeight w:val="498"/>
        </w:trPr>
        <w:tc>
          <w:tcPr>
            <w:tcW w:w="4815" w:type="dxa"/>
            <w:gridSpan w:val="2"/>
          </w:tcPr>
          <w:p w14:paraId="253BA650" w14:textId="77777777" w:rsidR="003C3450" w:rsidRPr="00490492" w:rsidRDefault="003C3450" w:rsidP="00A640C2">
            <w:pPr>
              <w:rPr>
                <w:b/>
                <w:bCs/>
                <w:sz w:val="24"/>
                <w:szCs w:val="24"/>
              </w:rPr>
            </w:pPr>
            <w:r>
              <w:rPr>
                <w:b/>
                <w:bCs/>
                <w:sz w:val="24"/>
                <w:szCs w:val="24"/>
              </w:rPr>
              <w:t>Improvement Target</w:t>
            </w:r>
          </w:p>
        </w:tc>
        <w:tc>
          <w:tcPr>
            <w:tcW w:w="3544" w:type="dxa"/>
          </w:tcPr>
          <w:p w14:paraId="7C680188" w14:textId="77777777" w:rsidR="003C3450" w:rsidRPr="00490492" w:rsidRDefault="003C3450" w:rsidP="00A640C2">
            <w:pPr>
              <w:rPr>
                <w:rFonts w:cstheme="minorHAnsi"/>
                <w:b/>
                <w:bCs/>
                <w:sz w:val="24"/>
                <w:szCs w:val="24"/>
              </w:rPr>
            </w:pPr>
            <w:r>
              <w:rPr>
                <w:b/>
                <w:bCs/>
                <w:sz w:val="24"/>
                <w:szCs w:val="24"/>
              </w:rPr>
              <w:t>Supporting Evidence</w:t>
            </w:r>
          </w:p>
        </w:tc>
        <w:tc>
          <w:tcPr>
            <w:tcW w:w="3685" w:type="dxa"/>
          </w:tcPr>
          <w:p w14:paraId="3D0FC0A2" w14:textId="77777777" w:rsidR="003C3450" w:rsidRPr="00DF285A" w:rsidRDefault="003C3450" w:rsidP="00A640C2">
            <w:pPr>
              <w:rPr>
                <w:i/>
                <w:iCs/>
                <w:sz w:val="20"/>
              </w:rPr>
            </w:pPr>
            <w:r>
              <w:rPr>
                <w:rFonts w:cstheme="minorHAnsi"/>
                <w:b/>
                <w:bCs/>
                <w:sz w:val="24"/>
                <w:szCs w:val="24"/>
              </w:rPr>
              <w:t>Impact of intervention</w:t>
            </w:r>
          </w:p>
          <w:p w14:paraId="205DD501" w14:textId="77777777" w:rsidR="003C3450" w:rsidRPr="00DF285A" w:rsidRDefault="003C3450" w:rsidP="00A640C2">
            <w:pPr>
              <w:rPr>
                <w:i/>
                <w:iCs/>
                <w:sz w:val="20"/>
              </w:rPr>
            </w:pPr>
          </w:p>
        </w:tc>
        <w:tc>
          <w:tcPr>
            <w:tcW w:w="3549" w:type="dxa"/>
          </w:tcPr>
          <w:p w14:paraId="4AC14C26" w14:textId="1896B7CA" w:rsidR="003C3450" w:rsidRPr="00490492" w:rsidRDefault="003C3450" w:rsidP="00A640C2">
            <w:pPr>
              <w:rPr>
                <w:rFonts w:cstheme="minorHAnsi"/>
                <w:b/>
                <w:bCs/>
                <w:sz w:val="24"/>
                <w:szCs w:val="24"/>
              </w:rPr>
            </w:pPr>
            <w:r>
              <w:rPr>
                <w:rFonts w:cstheme="minorHAnsi"/>
                <w:b/>
                <w:bCs/>
                <w:sz w:val="24"/>
                <w:szCs w:val="24"/>
              </w:rPr>
              <w:t>Progress</w:t>
            </w:r>
            <w:r w:rsidR="00CA1439">
              <w:rPr>
                <w:rFonts w:cstheme="minorHAnsi"/>
                <w:b/>
                <w:bCs/>
                <w:sz w:val="24"/>
                <w:szCs w:val="24"/>
              </w:rPr>
              <w:t xml:space="preserve"> (Jan/March/June)</w:t>
            </w:r>
          </w:p>
        </w:tc>
      </w:tr>
      <w:tr w:rsidR="003C3450" w:rsidRPr="003A3E2A" w14:paraId="76226F15" w14:textId="77777777" w:rsidTr="00A640C2">
        <w:trPr>
          <w:trHeight w:val="70"/>
        </w:trPr>
        <w:tc>
          <w:tcPr>
            <w:tcW w:w="4815" w:type="dxa"/>
            <w:gridSpan w:val="2"/>
          </w:tcPr>
          <w:p w14:paraId="2BB6A0FF" w14:textId="278D74F9" w:rsidR="00844FF0" w:rsidRDefault="00844FF0" w:rsidP="00844FF0">
            <w:pPr>
              <w:tabs>
                <w:tab w:val="left" w:pos="3405"/>
              </w:tabs>
              <w:rPr>
                <w:rFonts w:ascii="Gill Sans Nova Light" w:hAnsi="Gill Sans Nova Light" w:cs="Arial"/>
                <w:b/>
                <w:i/>
                <w:iCs/>
                <w:color w:val="00B050"/>
                <w:sz w:val="24"/>
                <w:szCs w:val="24"/>
              </w:rPr>
            </w:pPr>
            <w:r>
              <w:rPr>
                <w:rFonts w:ascii="Gill Sans Nova Light" w:hAnsi="Gill Sans Nova Light" w:cs="Arial"/>
                <w:b/>
                <w:i/>
                <w:iCs/>
                <w:color w:val="00B050"/>
                <w:sz w:val="24"/>
                <w:szCs w:val="24"/>
              </w:rPr>
              <w:t>Rights Respecting Schools</w:t>
            </w:r>
          </w:p>
          <w:p w14:paraId="21026727" w14:textId="1B5E7044" w:rsidR="00844FF0" w:rsidRPr="00844FF0" w:rsidRDefault="00844FF0" w:rsidP="00844FF0">
            <w:pPr>
              <w:pStyle w:val="ListParagraph"/>
              <w:numPr>
                <w:ilvl w:val="0"/>
                <w:numId w:val="8"/>
              </w:numPr>
              <w:tabs>
                <w:tab w:val="left" w:pos="3405"/>
              </w:tabs>
              <w:rPr>
                <w:rFonts w:ascii="Gill Sans Nova Light" w:hAnsi="Gill Sans Nova Light" w:cs="Arial"/>
                <w:bCs/>
                <w:color w:val="000000" w:themeColor="text1"/>
              </w:rPr>
            </w:pPr>
            <w:r w:rsidRPr="00844FF0">
              <w:rPr>
                <w:rFonts w:ascii="Gill Sans Nova Light" w:hAnsi="Gill Sans Nova Light" w:cs="Arial"/>
                <w:bCs/>
                <w:color w:val="000000" w:themeColor="text1"/>
              </w:rPr>
              <w:t>Achieve our GOLD award, demonstrating the RRS approach is fully embedded in our school and shared with key partners.</w:t>
            </w:r>
          </w:p>
          <w:p w14:paraId="3E68C779" w14:textId="0D5D5C6B" w:rsidR="00844FF0" w:rsidRPr="00844FF0" w:rsidRDefault="00844FF0" w:rsidP="00844FF0">
            <w:pPr>
              <w:tabs>
                <w:tab w:val="left" w:pos="3405"/>
              </w:tabs>
              <w:rPr>
                <w:rFonts w:ascii="Gill Sans Nova Light" w:hAnsi="Gill Sans Nova Light" w:cs="Arial"/>
                <w:b/>
                <w:i/>
                <w:iCs/>
                <w:color w:val="00B050"/>
                <w:sz w:val="24"/>
                <w:szCs w:val="24"/>
              </w:rPr>
            </w:pPr>
            <w:r w:rsidRPr="00844FF0">
              <w:rPr>
                <w:rFonts w:ascii="Gill Sans Nova Light" w:hAnsi="Gill Sans Nova Light" w:cs="Arial"/>
                <w:b/>
                <w:i/>
                <w:iCs/>
                <w:color w:val="00B050"/>
                <w:sz w:val="24"/>
                <w:szCs w:val="24"/>
              </w:rPr>
              <w:t>Cluster Work</w:t>
            </w:r>
          </w:p>
          <w:p w14:paraId="080215BF" w14:textId="59501AF3" w:rsidR="00844FF0" w:rsidRDefault="00844FF0" w:rsidP="00844FF0">
            <w:pPr>
              <w:pStyle w:val="ListParagraph"/>
              <w:numPr>
                <w:ilvl w:val="0"/>
                <w:numId w:val="8"/>
              </w:numPr>
              <w:tabs>
                <w:tab w:val="left" w:pos="3405"/>
              </w:tabs>
              <w:rPr>
                <w:rFonts w:ascii="Gill Sans Nova Light" w:hAnsi="Gill Sans Nova Light" w:cs="Arial"/>
                <w:bCs/>
              </w:rPr>
            </w:pPr>
            <w:r w:rsidRPr="00844FF0">
              <w:rPr>
                <w:rFonts w:ascii="Gill Sans Nova Light" w:hAnsi="Gill Sans Nova Light" w:cs="Arial"/>
                <w:bCs/>
              </w:rPr>
              <w:t xml:space="preserve">In partnership with our cluster partners, embed support for </w:t>
            </w:r>
            <w:r>
              <w:rPr>
                <w:rFonts w:ascii="Gill Sans Nova Light" w:hAnsi="Gill Sans Nova Light" w:cs="Arial"/>
                <w:bCs/>
              </w:rPr>
              <w:t>young carers and care experienced children.</w:t>
            </w:r>
          </w:p>
          <w:p w14:paraId="30F1E0C9" w14:textId="68A9D679" w:rsidR="000D19BC" w:rsidRPr="000D19BC" w:rsidRDefault="000D19BC" w:rsidP="000D19BC">
            <w:pPr>
              <w:pStyle w:val="ListParagraph"/>
              <w:numPr>
                <w:ilvl w:val="0"/>
                <w:numId w:val="8"/>
              </w:numPr>
              <w:tabs>
                <w:tab w:val="left" w:pos="3405"/>
              </w:tabs>
              <w:rPr>
                <w:rFonts w:ascii="Gill Sans Nova Light" w:hAnsi="Gill Sans Nova Light" w:cs="Arial"/>
                <w:bCs/>
              </w:rPr>
            </w:pPr>
            <w:r w:rsidRPr="00844FF0">
              <w:rPr>
                <w:rFonts w:ascii="Gill Sans Nova Light" w:hAnsi="Gill Sans Nova Light" w:cs="Arial"/>
                <w:bCs/>
              </w:rPr>
              <w:t>Embed approach to building self-help skills to ensure positive mental health outcomes.</w:t>
            </w:r>
          </w:p>
          <w:p w14:paraId="4D2D6830" w14:textId="7D5EF655" w:rsidR="00844FF0" w:rsidRDefault="004C22E8" w:rsidP="004C22E8">
            <w:pPr>
              <w:tabs>
                <w:tab w:val="left" w:pos="3405"/>
              </w:tabs>
              <w:rPr>
                <w:rFonts w:ascii="Gill Sans Nova Light" w:hAnsi="Gill Sans Nova Light" w:cs="Arial"/>
                <w:b/>
                <w:i/>
                <w:iCs/>
                <w:color w:val="00B050"/>
              </w:rPr>
            </w:pPr>
            <w:r w:rsidRPr="004C22E8">
              <w:rPr>
                <w:rFonts w:ascii="Gill Sans Nova Light" w:hAnsi="Gill Sans Nova Light" w:cs="Arial"/>
                <w:b/>
                <w:i/>
                <w:iCs/>
                <w:color w:val="00B050"/>
              </w:rPr>
              <w:t>Pedagogy</w:t>
            </w:r>
            <w:r w:rsidR="000D19BC">
              <w:rPr>
                <w:rFonts w:ascii="Gill Sans Nova Light" w:hAnsi="Gill Sans Nova Light" w:cs="Arial"/>
                <w:b/>
                <w:i/>
                <w:iCs/>
                <w:color w:val="00B050"/>
              </w:rPr>
              <w:t xml:space="preserve"> in practice</w:t>
            </w:r>
          </w:p>
          <w:p w14:paraId="5F023C7A" w14:textId="056DDD1E" w:rsidR="000D19BC" w:rsidRPr="002F033C" w:rsidRDefault="000D19BC" w:rsidP="000D19BC">
            <w:pPr>
              <w:pStyle w:val="ListParagraph"/>
              <w:numPr>
                <w:ilvl w:val="0"/>
                <w:numId w:val="9"/>
              </w:numPr>
              <w:tabs>
                <w:tab w:val="left" w:pos="3405"/>
              </w:tabs>
              <w:rPr>
                <w:rFonts w:ascii="Gill Sans Nova Light" w:hAnsi="Gill Sans Nova Light" w:cs="Arial"/>
                <w:bCs/>
              </w:rPr>
            </w:pPr>
            <w:r w:rsidRPr="002F033C">
              <w:rPr>
                <w:rFonts w:ascii="Gill Sans Nova Light" w:hAnsi="Gill Sans Nova Light" w:cs="Arial"/>
                <w:bCs/>
              </w:rPr>
              <w:lastRenderedPageBreak/>
              <w:t>Partnership with DEPS -exploring pedagogy and research to support high quality learning and teaching</w:t>
            </w:r>
          </w:p>
        </w:tc>
        <w:tc>
          <w:tcPr>
            <w:tcW w:w="3544" w:type="dxa"/>
          </w:tcPr>
          <w:p w14:paraId="73D709A8" w14:textId="6B888A5F" w:rsidR="003C3450" w:rsidRDefault="00571A26" w:rsidP="00A640C2">
            <w:pPr>
              <w:rPr>
                <w:rFonts w:ascii="Gill Sans Nova Light" w:hAnsi="Gill Sans Nova Light"/>
                <w:noProof/>
                <w:sz w:val="24"/>
                <w:szCs w:val="24"/>
              </w:rPr>
            </w:pPr>
            <w:r>
              <w:rPr>
                <w:rFonts w:ascii="Gill Sans Nova Light" w:hAnsi="Gill Sans Nova Light"/>
                <w:noProof/>
                <w:sz w:val="24"/>
                <w:szCs w:val="24"/>
              </w:rPr>
              <w:lastRenderedPageBreak/>
              <w:t xml:space="preserve">We achieved our SILVER award at the end of session 21/22. In session 22/23, we have linked articles to SHANARRI and our Decider skills to ensure an approach that encompases all of these essential components. </w:t>
            </w:r>
          </w:p>
          <w:p w14:paraId="1C153677" w14:textId="77777777" w:rsidR="00571A26" w:rsidRDefault="00571A26" w:rsidP="00A640C2">
            <w:pPr>
              <w:rPr>
                <w:rFonts w:ascii="Gill Sans Nova Light" w:hAnsi="Gill Sans Nova Light"/>
                <w:noProof/>
                <w:sz w:val="24"/>
                <w:szCs w:val="24"/>
              </w:rPr>
            </w:pPr>
          </w:p>
          <w:p w14:paraId="1B9A5D1B" w14:textId="60E5F50F" w:rsidR="003C3450" w:rsidRPr="00571A26" w:rsidRDefault="00571A26" w:rsidP="00571A26">
            <w:pPr>
              <w:rPr>
                <w:rFonts w:ascii="Gill Sans Nova Light" w:hAnsi="Gill Sans Nova Light"/>
                <w:sz w:val="24"/>
                <w:szCs w:val="24"/>
              </w:rPr>
            </w:pPr>
            <w:r>
              <w:rPr>
                <w:rFonts w:ascii="Gill Sans Nova Light" w:hAnsi="Gill Sans Nova Light"/>
                <w:noProof/>
                <w:sz w:val="24"/>
                <w:szCs w:val="24"/>
              </w:rPr>
              <w:t>There is inconsistency across the board of what high quality learning and teaching actually looks like. Using Hattie will support us to better understand what we are striving for and give us a research based approach for improvement.</w:t>
            </w:r>
          </w:p>
          <w:p w14:paraId="0BF29E04" w14:textId="77777777" w:rsidR="003C3450" w:rsidRPr="00490492" w:rsidRDefault="003C3450" w:rsidP="00A640C2">
            <w:pPr>
              <w:rPr>
                <w:sz w:val="24"/>
                <w:szCs w:val="24"/>
              </w:rPr>
            </w:pPr>
          </w:p>
        </w:tc>
        <w:tc>
          <w:tcPr>
            <w:tcW w:w="3685" w:type="dxa"/>
          </w:tcPr>
          <w:p w14:paraId="12A51C7A" w14:textId="77777777" w:rsidR="009F74B6" w:rsidRPr="00E9726F" w:rsidRDefault="009F74B6" w:rsidP="009F74B6">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lastRenderedPageBreak/>
              <w:t>Participation</w:t>
            </w:r>
          </w:p>
          <w:p w14:paraId="63422698" w14:textId="77777777" w:rsidR="009F74B6" w:rsidRPr="00137D6C" w:rsidRDefault="009F74B6" w:rsidP="009F74B6">
            <w:pPr>
              <w:rPr>
                <w:rFonts w:ascii="Gill Sans Nova Light" w:hAnsi="Gill Sans Nova Light" w:cs="Arial"/>
                <w:sz w:val="24"/>
                <w:szCs w:val="24"/>
              </w:rPr>
            </w:pPr>
            <w:r w:rsidRPr="00137D6C">
              <w:rPr>
                <w:rFonts w:ascii="Gill Sans Nova Light" w:hAnsi="Gill Sans Nova Light" w:cs="Arial"/>
                <w:sz w:val="24"/>
                <w:szCs w:val="24"/>
              </w:rPr>
              <w:t xml:space="preserve">Increased </w:t>
            </w:r>
            <w:r w:rsidRPr="0092431A">
              <w:rPr>
                <w:rFonts w:ascii="Gill Sans Nova Light" w:hAnsi="Gill Sans Nova Light" w:cs="Arial"/>
                <w:sz w:val="24"/>
                <w:szCs w:val="24"/>
              </w:rPr>
              <w:t>pupil engagement</w:t>
            </w:r>
          </w:p>
          <w:p w14:paraId="64F4C9CB" w14:textId="77777777" w:rsidR="00571A26" w:rsidRDefault="00571A26" w:rsidP="003C3450">
            <w:pPr>
              <w:rPr>
                <w:rFonts w:cstheme="minorHAnsi"/>
                <w:b/>
                <w:sz w:val="24"/>
                <w:szCs w:val="24"/>
              </w:rPr>
            </w:pPr>
          </w:p>
          <w:p w14:paraId="5CCF4A36" w14:textId="77777777" w:rsidR="009F74B6" w:rsidRDefault="009F74B6" w:rsidP="003C3450">
            <w:pPr>
              <w:rPr>
                <w:rFonts w:cstheme="minorHAnsi"/>
                <w:b/>
                <w:sz w:val="24"/>
                <w:szCs w:val="24"/>
              </w:rPr>
            </w:pPr>
          </w:p>
          <w:p w14:paraId="175ED841" w14:textId="5D044106" w:rsidR="009F74B6" w:rsidRPr="00E9726F" w:rsidRDefault="009F74B6" w:rsidP="009F74B6">
            <w:pPr>
              <w:rPr>
                <w:rFonts w:ascii="Gill Sans Nova Light" w:hAnsi="Gill Sans Nova Light" w:cs="Arial"/>
                <w:b/>
                <w:bCs/>
                <w:i/>
                <w:iCs/>
                <w:color w:val="00B050"/>
                <w:sz w:val="24"/>
                <w:szCs w:val="24"/>
              </w:rPr>
            </w:pPr>
            <w:r w:rsidRPr="00E9726F">
              <w:rPr>
                <w:rFonts w:ascii="Gill Sans Nova Light" w:hAnsi="Gill Sans Nova Light" w:cs="Arial"/>
                <w:b/>
                <w:bCs/>
                <w:i/>
                <w:iCs/>
                <w:color w:val="00B050"/>
                <w:sz w:val="24"/>
                <w:szCs w:val="24"/>
              </w:rPr>
              <w:t>P</w:t>
            </w:r>
            <w:r>
              <w:rPr>
                <w:rFonts w:ascii="Gill Sans Nova Light" w:hAnsi="Gill Sans Nova Light" w:cs="Arial"/>
                <w:b/>
                <w:bCs/>
                <w:i/>
                <w:iCs/>
                <w:color w:val="00B050"/>
                <w:sz w:val="24"/>
                <w:szCs w:val="24"/>
              </w:rPr>
              <w:t>resence</w:t>
            </w:r>
          </w:p>
          <w:p w14:paraId="2C9AF8E7" w14:textId="77777777" w:rsidR="009F74B6" w:rsidRPr="00137D6C" w:rsidRDefault="009F74B6" w:rsidP="009F74B6">
            <w:pPr>
              <w:rPr>
                <w:rFonts w:ascii="Gill Sans Nova Light" w:hAnsi="Gill Sans Nova Light" w:cs="Arial"/>
                <w:sz w:val="24"/>
                <w:szCs w:val="24"/>
              </w:rPr>
            </w:pPr>
            <w:r w:rsidRPr="00137D6C">
              <w:rPr>
                <w:rFonts w:ascii="Gill Sans Nova Light" w:hAnsi="Gill Sans Nova Light" w:cs="Arial"/>
                <w:sz w:val="24"/>
                <w:szCs w:val="24"/>
              </w:rPr>
              <w:t xml:space="preserve">Increased </w:t>
            </w:r>
            <w:r w:rsidRPr="0092431A">
              <w:rPr>
                <w:rFonts w:ascii="Gill Sans Nova Light" w:hAnsi="Gill Sans Nova Light" w:cs="Arial"/>
                <w:sz w:val="24"/>
                <w:szCs w:val="24"/>
              </w:rPr>
              <w:t>pupil engagement</w:t>
            </w:r>
          </w:p>
          <w:p w14:paraId="1CDA1081" w14:textId="085A50EF" w:rsidR="009F74B6" w:rsidRPr="00490492" w:rsidRDefault="009F74B6" w:rsidP="003C3450">
            <w:pPr>
              <w:rPr>
                <w:rFonts w:cstheme="minorHAnsi"/>
                <w:b/>
                <w:sz w:val="24"/>
                <w:szCs w:val="24"/>
              </w:rPr>
            </w:pPr>
          </w:p>
        </w:tc>
        <w:tc>
          <w:tcPr>
            <w:tcW w:w="3549" w:type="dxa"/>
          </w:tcPr>
          <w:p w14:paraId="74B7EA8B" w14:textId="77777777" w:rsidR="003C3450" w:rsidRDefault="003C3450" w:rsidP="00A640C2">
            <w:pPr>
              <w:jc w:val="center"/>
              <w:rPr>
                <w:rFonts w:cstheme="minorHAnsi"/>
                <w:sz w:val="24"/>
                <w:szCs w:val="24"/>
              </w:rPr>
            </w:pPr>
          </w:p>
          <w:p w14:paraId="4EADD3DA" w14:textId="77777777" w:rsidR="003C3450" w:rsidRDefault="003C3450" w:rsidP="00A640C2">
            <w:pPr>
              <w:jc w:val="center"/>
              <w:rPr>
                <w:rFonts w:cstheme="minorHAnsi"/>
                <w:sz w:val="24"/>
                <w:szCs w:val="24"/>
              </w:rPr>
            </w:pPr>
          </w:p>
          <w:p w14:paraId="7DA527AF" w14:textId="77777777" w:rsidR="003C3450" w:rsidRDefault="003C3450" w:rsidP="00A640C2">
            <w:pPr>
              <w:jc w:val="center"/>
              <w:rPr>
                <w:rFonts w:cstheme="minorHAnsi"/>
                <w:sz w:val="24"/>
                <w:szCs w:val="24"/>
              </w:rPr>
            </w:pPr>
          </w:p>
          <w:p w14:paraId="43F06E71" w14:textId="77777777" w:rsidR="003C3450" w:rsidRDefault="003C3450" w:rsidP="00A640C2">
            <w:pPr>
              <w:jc w:val="center"/>
              <w:rPr>
                <w:rFonts w:cstheme="minorHAnsi"/>
                <w:sz w:val="24"/>
                <w:szCs w:val="24"/>
              </w:rPr>
            </w:pPr>
          </w:p>
          <w:p w14:paraId="79C9C747" w14:textId="77777777" w:rsidR="003C3450" w:rsidRDefault="003C3450" w:rsidP="00A640C2">
            <w:pPr>
              <w:jc w:val="center"/>
              <w:rPr>
                <w:rFonts w:cstheme="minorHAnsi"/>
                <w:sz w:val="24"/>
                <w:szCs w:val="24"/>
              </w:rPr>
            </w:pPr>
          </w:p>
          <w:p w14:paraId="4CEEF404" w14:textId="77777777" w:rsidR="003C3450" w:rsidRDefault="003C3450" w:rsidP="00A640C2">
            <w:pPr>
              <w:jc w:val="center"/>
              <w:rPr>
                <w:rFonts w:cstheme="minorHAnsi"/>
                <w:sz w:val="24"/>
                <w:szCs w:val="24"/>
              </w:rPr>
            </w:pPr>
          </w:p>
          <w:p w14:paraId="061415CC" w14:textId="77777777" w:rsidR="003C3450" w:rsidRDefault="003C3450" w:rsidP="00A640C2">
            <w:pPr>
              <w:jc w:val="center"/>
              <w:rPr>
                <w:rFonts w:cstheme="minorHAnsi"/>
                <w:sz w:val="24"/>
                <w:szCs w:val="24"/>
              </w:rPr>
            </w:pPr>
          </w:p>
          <w:p w14:paraId="4B94EC81" w14:textId="77777777" w:rsidR="003C3450" w:rsidRDefault="003C3450" w:rsidP="00A640C2">
            <w:pPr>
              <w:jc w:val="center"/>
              <w:rPr>
                <w:rFonts w:cstheme="minorHAnsi"/>
                <w:sz w:val="24"/>
                <w:szCs w:val="24"/>
              </w:rPr>
            </w:pPr>
          </w:p>
          <w:p w14:paraId="2B41EFF3" w14:textId="77777777" w:rsidR="003C3450" w:rsidRDefault="003C3450" w:rsidP="00A640C2">
            <w:pPr>
              <w:jc w:val="center"/>
              <w:rPr>
                <w:rFonts w:cstheme="minorHAnsi"/>
                <w:sz w:val="24"/>
                <w:szCs w:val="24"/>
              </w:rPr>
            </w:pPr>
          </w:p>
          <w:p w14:paraId="1B9F0403" w14:textId="77777777" w:rsidR="003C3450" w:rsidRDefault="003C3450" w:rsidP="00A640C2">
            <w:pPr>
              <w:jc w:val="center"/>
              <w:rPr>
                <w:rFonts w:cstheme="minorHAnsi"/>
                <w:sz w:val="24"/>
                <w:szCs w:val="24"/>
              </w:rPr>
            </w:pPr>
          </w:p>
          <w:p w14:paraId="3E69AC8C" w14:textId="77777777" w:rsidR="003C3450" w:rsidRDefault="003C3450" w:rsidP="00A640C2">
            <w:pPr>
              <w:jc w:val="center"/>
              <w:rPr>
                <w:rFonts w:cstheme="minorHAnsi"/>
                <w:sz w:val="24"/>
                <w:szCs w:val="24"/>
              </w:rPr>
            </w:pPr>
          </w:p>
          <w:p w14:paraId="770D5F4E" w14:textId="77777777" w:rsidR="003C3450" w:rsidRDefault="003C3450" w:rsidP="00A640C2">
            <w:pPr>
              <w:jc w:val="center"/>
              <w:rPr>
                <w:rFonts w:cstheme="minorHAnsi"/>
                <w:sz w:val="24"/>
                <w:szCs w:val="24"/>
              </w:rPr>
            </w:pPr>
          </w:p>
          <w:p w14:paraId="570E3B7B" w14:textId="77777777" w:rsidR="003C3450" w:rsidRDefault="003C3450" w:rsidP="00A640C2">
            <w:pPr>
              <w:jc w:val="center"/>
              <w:rPr>
                <w:rFonts w:cstheme="minorHAnsi"/>
                <w:sz w:val="24"/>
                <w:szCs w:val="24"/>
              </w:rPr>
            </w:pPr>
          </w:p>
          <w:p w14:paraId="580CB92B" w14:textId="77777777" w:rsidR="003C3450" w:rsidRDefault="003C3450" w:rsidP="00A640C2">
            <w:pPr>
              <w:jc w:val="center"/>
              <w:rPr>
                <w:rFonts w:cstheme="minorHAnsi"/>
                <w:sz w:val="24"/>
                <w:szCs w:val="24"/>
              </w:rPr>
            </w:pPr>
          </w:p>
          <w:p w14:paraId="7B289E81" w14:textId="77777777" w:rsidR="003C3450" w:rsidRDefault="003C3450" w:rsidP="00A640C2">
            <w:pPr>
              <w:jc w:val="center"/>
              <w:rPr>
                <w:rFonts w:cstheme="minorHAnsi"/>
                <w:sz w:val="24"/>
                <w:szCs w:val="24"/>
              </w:rPr>
            </w:pPr>
          </w:p>
          <w:p w14:paraId="6055ACAD" w14:textId="77777777" w:rsidR="003C3450" w:rsidRDefault="003C3450" w:rsidP="00A640C2">
            <w:pPr>
              <w:rPr>
                <w:rFonts w:cstheme="minorHAnsi"/>
                <w:sz w:val="24"/>
                <w:szCs w:val="24"/>
              </w:rPr>
            </w:pPr>
          </w:p>
          <w:p w14:paraId="51CE65C1" w14:textId="77777777" w:rsidR="003C3450" w:rsidRPr="00490492" w:rsidRDefault="003C3450" w:rsidP="00A640C2">
            <w:pPr>
              <w:jc w:val="right"/>
              <w:rPr>
                <w:rFonts w:cstheme="minorHAnsi"/>
                <w:sz w:val="24"/>
                <w:szCs w:val="24"/>
              </w:rPr>
            </w:pPr>
          </w:p>
        </w:tc>
      </w:tr>
    </w:tbl>
    <w:p w14:paraId="35CE58DF" w14:textId="53B82465" w:rsidR="0010488C" w:rsidRDefault="0010488C" w:rsidP="009566CA">
      <w:pPr>
        <w:tabs>
          <w:tab w:val="left" w:pos="1245"/>
        </w:tabs>
      </w:pPr>
    </w:p>
    <w:tbl>
      <w:tblPr>
        <w:tblStyle w:val="TableGrid"/>
        <w:tblpPr w:leftFromText="180" w:rightFromText="180" w:vertAnchor="text" w:horzAnchor="margin" w:tblpXSpec="center" w:tblpY="75"/>
        <w:tblW w:w="15593" w:type="dxa"/>
        <w:tblLayout w:type="fixed"/>
        <w:tblLook w:val="04A0" w:firstRow="1" w:lastRow="0" w:firstColumn="1" w:lastColumn="0" w:noHBand="0" w:noVBand="1"/>
      </w:tblPr>
      <w:tblGrid>
        <w:gridCol w:w="3118"/>
        <w:gridCol w:w="780"/>
        <w:gridCol w:w="2339"/>
        <w:gridCol w:w="1559"/>
        <w:gridCol w:w="1559"/>
        <w:gridCol w:w="2339"/>
        <w:gridCol w:w="780"/>
        <w:gridCol w:w="3119"/>
      </w:tblGrid>
      <w:tr w:rsidR="0010488C" w:rsidRPr="00116E6F" w14:paraId="0B24DF4C" w14:textId="77777777" w:rsidTr="00F17694">
        <w:trPr>
          <w:trHeight w:val="1131"/>
        </w:trPr>
        <w:tc>
          <w:tcPr>
            <w:tcW w:w="15593" w:type="dxa"/>
            <w:gridSpan w:val="8"/>
            <w:tcBorders>
              <w:bottom w:val="nil"/>
            </w:tcBorders>
            <w:shd w:val="clear" w:color="auto" w:fill="00B050"/>
          </w:tcPr>
          <w:p w14:paraId="48343B5A" w14:textId="77777777" w:rsidR="0010488C" w:rsidRPr="00E61EC6" w:rsidRDefault="0010488C" w:rsidP="003B5AE3">
            <w:pPr>
              <w:pStyle w:val="Header"/>
              <w:shd w:val="clear" w:color="auto" w:fill="00B050"/>
              <w:rPr>
                <w:b/>
                <w:color w:val="FFFFFF" w:themeColor="background1"/>
                <w:sz w:val="24"/>
                <w:szCs w:val="24"/>
              </w:rPr>
            </w:pPr>
            <w:r w:rsidRPr="00E61EC6">
              <w:rPr>
                <w:b/>
                <w:color w:val="FFFFFF" w:themeColor="background1"/>
                <w:sz w:val="24"/>
                <w:szCs w:val="24"/>
              </w:rPr>
              <w:t>Further PEF Interventions (not included in SIP)</w:t>
            </w:r>
          </w:p>
          <w:p w14:paraId="16D5CB75" w14:textId="0A6B7446" w:rsidR="0010488C" w:rsidRPr="00E61EC6" w:rsidRDefault="003B5AE3" w:rsidP="003B5AE3">
            <w:pPr>
              <w:pStyle w:val="Header"/>
              <w:shd w:val="clear" w:color="auto" w:fill="00B050"/>
              <w:tabs>
                <w:tab w:val="clear" w:pos="4513"/>
                <w:tab w:val="clear" w:pos="9026"/>
                <w:tab w:val="left" w:pos="13125"/>
              </w:tabs>
              <w:rPr>
                <w:b/>
                <w:bCs/>
                <w:color w:val="FFFFFF" w:themeColor="background1"/>
                <w:sz w:val="24"/>
                <w:szCs w:val="24"/>
              </w:rPr>
            </w:pPr>
            <w:r>
              <w:rPr>
                <w:b/>
                <w:bCs/>
                <w:color w:val="FFFFFF" w:themeColor="background1"/>
                <w:sz w:val="24"/>
                <w:szCs w:val="24"/>
              </w:rPr>
              <w:tab/>
            </w:r>
          </w:p>
          <w:p w14:paraId="34BC03B0" w14:textId="7BBC867E" w:rsidR="00F17694" w:rsidRPr="00FC65AE" w:rsidRDefault="0010488C" w:rsidP="00F17694">
            <w:pPr>
              <w:rPr>
                <w:b/>
                <w:color w:val="00B050"/>
                <w:sz w:val="24"/>
                <w:szCs w:val="24"/>
              </w:rPr>
            </w:pPr>
            <w:r w:rsidRPr="00E61EC6">
              <w:rPr>
                <w:b/>
                <w:bCs/>
                <w:color w:val="FFFFFF" w:themeColor="background1"/>
                <w:sz w:val="24"/>
                <w:szCs w:val="24"/>
              </w:rPr>
              <w:t>Identified Equity Gap</w:t>
            </w:r>
            <w:r w:rsidRPr="00E61EC6">
              <w:rPr>
                <w:b/>
                <w:color w:val="FFFFFF" w:themeColor="background1"/>
                <w:sz w:val="24"/>
                <w:szCs w:val="24"/>
              </w:rPr>
              <w:t xml:space="preserve">       </w:t>
            </w:r>
            <w:r w:rsidR="00F17694" w:rsidRPr="00FC65AE">
              <w:rPr>
                <w:b/>
                <w:color w:val="00B050"/>
                <w:sz w:val="24"/>
                <w:szCs w:val="24"/>
              </w:rPr>
              <w:t>Differentiated Support</w:t>
            </w:r>
          </w:p>
          <w:p w14:paraId="2BE647C9" w14:textId="2339848A" w:rsidR="00F17694" w:rsidRDefault="00F17694" w:rsidP="00F17694">
            <w:pPr>
              <w:rPr>
                <w:b/>
                <w:color w:val="00B050"/>
                <w:sz w:val="24"/>
                <w:szCs w:val="24"/>
              </w:rPr>
            </w:pPr>
            <w:r w:rsidRPr="00FC65AE">
              <w:rPr>
                <w:b/>
                <w:color w:val="00B050"/>
                <w:sz w:val="24"/>
                <w:szCs w:val="24"/>
              </w:rPr>
              <w:t>Promoting healthy                  lifestyles</w:t>
            </w:r>
          </w:p>
          <w:p w14:paraId="2C7477CE" w14:textId="1317C3C7" w:rsidR="0010488C" w:rsidRPr="00F17694" w:rsidRDefault="00F17694" w:rsidP="00F17694">
            <w:pPr>
              <w:pStyle w:val="Header"/>
              <w:shd w:val="clear" w:color="auto" w:fill="00B050"/>
              <w:rPr>
                <w:b/>
                <w:color w:val="FFFFFF" w:themeColor="background1"/>
                <w:sz w:val="24"/>
                <w:szCs w:val="24"/>
              </w:rPr>
            </w:pPr>
            <w:r>
              <w:rPr>
                <w:b/>
                <w:color w:val="00B050"/>
                <w:sz w:val="24"/>
                <w:szCs w:val="24"/>
              </w:rPr>
              <w:t>Early Intervention and    Pre</w:t>
            </w:r>
          </w:p>
        </w:tc>
      </w:tr>
      <w:tr w:rsidR="0010488C" w:rsidRPr="00D943E9" w14:paraId="5B6FCE06" w14:textId="77777777" w:rsidTr="00F17694">
        <w:trPr>
          <w:trHeight w:val="795"/>
        </w:trPr>
        <w:tc>
          <w:tcPr>
            <w:tcW w:w="3898" w:type="dxa"/>
            <w:gridSpan w:val="2"/>
            <w:tcBorders>
              <w:top w:val="nil"/>
              <w:right w:val="nil"/>
            </w:tcBorders>
          </w:tcPr>
          <w:p w14:paraId="209728B3" w14:textId="77777777" w:rsidR="0010488C" w:rsidRDefault="0010488C" w:rsidP="00943D5C">
            <w:pPr>
              <w:pStyle w:val="Heading2"/>
              <w:jc w:val="center"/>
              <w:rPr>
                <w:sz w:val="24"/>
                <w:szCs w:val="24"/>
                <w:u w:val="none"/>
              </w:rPr>
            </w:pPr>
            <w:r w:rsidRPr="00490492">
              <w:rPr>
                <w:sz w:val="24"/>
                <w:szCs w:val="24"/>
                <w:u w:val="none"/>
              </w:rPr>
              <w:t>NIF PRIORITY</w:t>
            </w:r>
          </w:p>
          <w:p w14:paraId="62011672" w14:textId="77777777" w:rsidR="0010488C" w:rsidRPr="00116F21" w:rsidRDefault="0010488C" w:rsidP="00943D5C">
            <w:r>
              <w:rPr>
                <w:rFonts w:cstheme="minorHAnsi"/>
                <w:noProof/>
              </w:rPr>
              <w:drawing>
                <wp:anchor distT="0" distB="0" distL="114300" distR="114300" simplePos="0" relativeHeight="251736064" behindDoc="1" locked="0" layoutInCell="1" allowOverlap="1" wp14:anchorId="694DF01A" wp14:editId="6E0110C6">
                  <wp:simplePos x="0" y="0"/>
                  <wp:positionH relativeFrom="column">
                    <wp:posOffset>710565</wp:posOffset>
                  </wp:positionH>
                  <wp:positionV relativeFrom="paragraph">
                    <wp:posOffset>31115</wp:posOffset>
                  </wp:positionV>
                  <wp:extent cx="908050" cy="830580"/>
                  <wp:effectExtent l="0" t="0" r="0" b="0"/>
                  <wp:wrapTight wrapText="bothSides">
                    <wp:wrapPolygon edited="0">
                      <wp:start x="0" y="0"/>
                      <wp:lineTo x="0" y="21303"/>
                      <wp:lineTo x="21298" y="21303"/>
                      <wp:lineTo x="21298" y="0"/>
                      <wp:lineTo x="0" y="0"/>
                    </wp:wrapPolygon>
                  </wp:wrapTight>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8050"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98" w:type="dxa"/>
            <w:gridSpan w:val="2"/>
            <w:tcBorders>
              <w:top w:val="nil"/>
              <w:left w:val="nil"/>
              <w:right w:val="nil"/>
            </w:tcBorders>
          </w:tcPr>
          <w:p w14:paraId="5EC6EED3" w14:textId="77777777" w:rsidR="0010488C" w:rsidRDefault="0010488C" w:rsidP="00943D5C">
            <w:pPr>
              <w:jc w:val="center"/>
              <w:rPr>
                <w:b/>
                <w:sz w:val="24"/>
                <w:szCs w:val="24"/>
              </w:rPr>
            </w:pPr>
            <w:r w:rsidRPr="00490492">
              <w:rPr>
                <w:b/>
                <w:sz w:val="24"/>
                <w:szCs w:val="24"/>
              </w:rPr>
              <w:t>EDLM PRIORITY</w:t>
            </w:r>
          </w:p>
          <w:p w14:paraId="10C50593" w14:textId="77777777" w:rsidR="0010488C" w:rsidRPr="00251EAF" w:rsidRDefault="0010488C" w:rsidP="00943D5C">
            <w:pPr>
              <w:jc w:val="center"/>
              <w:rPr>
                <w:b/>
                <w:sz w:val="40"/>
                <w:szCs w:val="40"/>
              </w:rPr>
            </w:pPr>
            <w:r w:rsidRPr="00251EAF">
              <w:rPr>
                <w:rFonts w:cs="Arial"/>
                <w:noProof/>
                <w:color w:val="00B050"/>
                <w:sz w:val="40"/>
                <w:szCs w:val="40"/>
                <w:lang w:val="en-US"/>
              </w:rPr>
              <w:drawing>
                <wp:anchor distT="0" distB="0" distL="114300" distR="114300" simplePos="0" relativeHeight="251737088" behindDoc="1" locked="0" layoutInCell="1" allowOverlap="1" wp14:anchorId="39ED7B62" wp14:editId="66A33764">
                  <wp:simplePos x="0" y="0"/>
                  <wp:positionH relativeFrom="column">
                    <wp:posOffset>-11430</wp:posOffset>
                  </wp:positionH>
                  <wp:positionV relativeFrom="paragraph">
                    <wp:posOffset>48895</wp:posOffset>
                  </wp:positionV>
                  <wp:extent cx="939800" cy="761365"/>
                  <wp:effectExtent l="0" t="0" r="0" b="0"/>
                  <wp:wrapTight wrapText="bothSides">
                    <wp:wrapPolygon edited="0">
                      <wp:start x="0" y="0"/>
                      <wp:lineTo x="0" y="21078"/>
                      <wp:lineTo x="21016" y="21078"/>
                      <wp:lineTo x="21016" y="0"/>
                      <wp:lineTo x="0" y="0"/>
                    </wp:wrapPolygon>
                  </wp:wrapTight>
                  <wp:docPr id="27" name="Picture 27"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9800" cy="761365"/>
                          </a:xfrm>
                          <a:prstGeom prst="rect">
                            <a:avLst/>
                          </a:prstGeom>
                        </pic:spPr>
                      </pic:pic>
                    </a:graphicData>
                  </a:graphic>
                  <wp14:sizeRelH relativeFrom="margin">
                    <wp14:pctWidth>0</wp14:pctWidth>
                  </wp14:sizeRelH>
                  <wp14:sizeRelV relativeFrom="margin">
                    <wp14:pctHeight>0</wp14:pctHeight>
                  </wp14:sizeRelV>
                </wp:anchor>
              </w:drawing>
            </w:r>
          </w:p>
          <w:p w14:paraId="7173819C" w14:textId="77777777" w:rsidR="0010488C" w:rsidRPr="00A34618" w:rsidRDefault="0010488C" w:rsidP="00943D5C">
            <w:pPr>
              <w:rPr>
                <w:b/>
                <w:bCs/>
                <w:color w:val="00B050"/>
                <w:sz w:val="36"/>
                <w:szCs w:val="36"/>
              </w:rPr>
            </w:pPr>
            <w:r w:rsidRPr="00A34618">
              <w:rPr>
                <w:b/>
                <w:bCs/>
                <w:color w:val="00B050"/>
                <w:sz w:val="36"/>
                <w:szCs w:val="36"/>
              </w:rPr>
              <w:t>Progress</w:t>
            </w:r>
          </w:p>
          <w:p w14:paraId="77403A20" w14:textId="77777777" w:rsidR="0010488C" w:rsidRPr="00251EAF" w:rsidRDefault="0010488C" w:rsidP="00943D5C">
            <w:pPr>
              <w:rPr>
                <w:sz w:val="24"/>
                <w:szCs w:val="24"/>
              </w:rPr>
            </w:pPr>
          </w:p>
          <w:p w14:paraId="7602D296" w14:textId="77777777" w:rsidR="0010488C" w:rsidRPr="00251EAF" w:rsidRDefault="0010488C" w:rsidP="00943D5C">
            <w:pPr>
              <w:rPr>
                <w:sz w:val="24"/>
                <w:szCs w:val="24"/>
              </w:rPr>
            </w:pPr>
          </w:p>
        </w:tc>
        <w:tc>
          <w:tcPr>
            <w:tcW w:w="3898" w:type="dxa"/>
            <w:gridSpan w:val="2"/>
            <w:tcBorders>
              <w:top w:val="nil"/>
              <w:left w:val="nil"/>
              <w:right w:val="nil"/>
            </w:tcBorders>
          </w:tcPr>
          <w:p w14:paraId="3EF063DE" w14:textId="2BDEEFDC" w:rsidR="0010488C" w:rsidRPr="00FC65AE" w:rsidRDefault="00FC65AE" w:rsidP="00FC65AE">
            <w:pPr>
              <w:jc w:val="center"/>
              <w:rPr>
                <w:b/>
                <w:color w:val="00B050"/>
                <w:sz w:val="24"/>
                <w:szCs w:val="24"/>
              </w:rPr>
            </w:pPr>
            <w:r>
              <w:rPr>
                <w:b/>
                <w:color w:val="00B050"/>
                <w:sz w:val="24"/>
                <w:szCs w:val="24"/>
              </w:rPr>
              <w:t xml:space="preserve">                          </w:t>
            </w:r>
            <w:r w:rsidRPr="00FC65AE">
              <w:rPr>
                <w:b/>
                <w:color w:val="00B050"/>
                <w:sz w:val="24"/>
                <w:szCs w:val="24"/>
              </w:rPr>
              <w:t>Differentiated Support</w:t>
            </w:r>
          </w:p>
          <w:p w14:paraId="1A5783BE" w14:textId="107088AD" w:rsidR="00FC65AE" w:rsidRDefault="00FC65AE" w:rsidP="00FC65AE">
            <w:pPr>
              <w:rPr>
                <w:b/>
                <w:color w:val="00B050"/>
                <w:sz w:val="24"/>
                <w:szCs w:val="24"/>
              </w:rPr>
            </w:pPr>
            <w:r w:rsidRPr="00FC65AE">
              <w:rPr>
                <w:b/>
                <w:noProof/>
                <w:color w:val="00B050"/>
                <w:sz w:val="20"/>
              </w:rPr>
              <w:drawing>
                <wp:anchor distT="0" distB="0" distL="114300" distR="114300" simplePos="0" relativeHeight="251738112" behindDoc="1" locked="0" layoutInCell="1" allowOverlap="1" wp14:anchorId="1E90DA89" wp14:editId="76CBB6A5">
                  <wp:simplePos x="0" y="0"/>
                  <wp:positionH relativeFrom="column">
                    <wp:posOffset>-11430</wp:posOffset>
                  </wp:positionH>
                  <wp:positionV relativeFrom="paragraph">
                    <wp:posOffset>34925</wp:posOffset>
                  </wp:positionV>
                  <wp:extent cx="850900" cy="640080"/>
                  <wp:effectExtent l="0" t="0" r="6350" b="7620"/>
                  <wp:wrapTight wrapText="bothSides">
                    <wp:wrapPolygon edited="0">
                      <wp:start x="0" y="0"/>
                      <wp:lineTo x="0" y="21214"/>
                      <wp:lineTo x="21278" y="21214"/>
                      <wp:lineTo x="21278" y="0"/>
                      <wp:lineTo x="0" y="0"/>
                    </wp:wrapPolygon>
                  </wp:wrapTight>
                  <wp:docPr id="28" name="Picture 2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090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65AE">
              <w:rPr>
                <w:b/>
                <w:color w:val="00B050"/>
                <w:sz w:val="24"/>
                <w:szCs w:val="24"/>
              </w:rPr>
              <w:t>Promoting healthy                  lifestyles</w:t>
            </w:r>
          </w:p>
          <w:p w14:paraId="33C03D85" w14:textId="3C683037" w:rsidR="00FC65AE" w:rsidRPr="00490492" w:rsidRDefault="00FC65AE" w:rsidP="00FC65AE">
            <w:pPr>
              <w:rPr>
                <w:b/>
                <w:sz w:val="24"/>
                <w:szCs w:val="24"/>
              </w:rPr>
            </w:pPr>
            <w:r>
              <w:rPr>
                <w:b/>
                <w:color w:val="00B050"/>
                <w:sz w:val="24"/>
                <w:szCs w:val="24"/>
              </w:rPr>
              <w:t>Early Intervention and    Prevention</w:t>
            </w:r>
          </w:p>
        </w:tc>
        <w:tc>
          <w:tcPr>
            <w:tcW w:w="3899" w:type="dxa"/>
            <w:gridSpan w:val="2"/>
            <w:tcBorders>
              <w:top w:val="nil"/>
              <w:left w:val="nil"/>
            </w:tcBorders>
          </w:tcPr>
          <w:p w14:paraId="7104F5E0" w14:textId="77777777" w:rsidR="0010488C" w:rsidRDefault="0010488C" w:rsidP="00943D5C">
            <w:pPr>
              <w:jc w:val="center"/>
              <w:rPr>
                <w:b/>
                <w:sz w:val="24"/>
                <w:szCs w:val="24"/>
              </w:rPr>
            </w:pPr>
            <w:r w:rsidRPr="00490492">
              <w:rPr>
                <w:b/>
                <w:sz w:val="24"/>
                <w:szCs w:val="24"/>
              </w:rPr>
              <w:t xml:space="preserve">  HGIOS QI</w:t>
            </w:r>
          </w:p>
          <w:p w14:paraId="6659750E" w14:textId="77777777" w:rsidR="0010488C" w:rsidRDefault="0010488C" w:rsidP="00943D5C">
            <w:pPr>
              <w:jc w:val="center"/>
              <w:rPr>
                <w:b/>
                <w:sz w:val="24"/>
                <w:szCs w:val="24"/>
              </w:rPr>
            </w:pPr>
            <w:r>
              <w:rPr>
                <w:b/>
                <w:noProof/>
              </w:rPr>
              <w:drawing>
                <wp:anchor distT="0" distB="0" distL="114300" distR="114300" simplePos="0" relativeHeight="251739136" behindDoc="1" locked="0" layoutInCell="1" allowOverlap="1" wp14:anchorId="7E6C3AF7" wp14:editId="191F12CA">
                  <wp:simplePos x="0" y="0"/>
                  <wp:positionH relativeFrom="column">
                    <wp:posOffset>86360</wp:posOffset>
                  </wp:positionH>
                  <wp:positionV relativeFrom="paragraph">
                    <wp:posOffset>125095</wp:posOffset>
                  </wp:positionV>
                  <wp:extent cx="768350" cy="736600"/>
                  <wp:effectExtent l="0" t="0" r="0" b="0"/>
                  <wp:wrapTight wrapText="bothSides">
                    <wp:wrapPolygon edited="0">
                      <wp:start x="0" y="0"/>
                      <wp:lineTo x="0" y="21228"/>
                      <wp:lineTo x="20886" y="21228"/>
                      <wp:lineTo x="20886" y="0"/>
                      <wp:lineTo x="0" y="0"/>
                    </wp:wrapPolygon>
                  </wp:wrapTight>
                  <wp:docPr id="29" name="Picture 2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835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C7C78" w14:textId="77777777" w:rsidR="0010488C" w:rsidRPr="00490492" w:rsidRDefault="0010488C" w:rsidP="00943D5C">
            <w:pPr>
              <w:jc w:val="center"/>
              <w:rPr>
                <w:b/>
                <w:sz w:val="24"/>
                <w:szCs w:val="24"/>
              </w:rPr>
            </w:pPr>
            <w:r>
              <w:rPr>
                <w:b/>
                <w:sz w:val="24"/>
                <w:szCs w:val="24"/>
              </w:rPr>
              <w:t>1.3 | 3.2</w:t>
            </w:r>
          </w:p>
        </w:tc>
      </w:tr>
      <w:tr w:rsidR="0010488C" w:rsidRPr="003A3E2A" w14:paraId="7B94A82A" w14:textId="77777777" w:rsidTr="00F17694">
        <w:trPr>
          <w:trHeight w:val="538"/>
        </w:trPr>
        <w:tc>
          <w:tcPr>
            <w:tcW w:w="3118" w:type="dxa"/>
          </w:tcPr>
          <w:p w14:paraId="6B3FB27D" w14:textId="77777777" w:rsidR="0010488C" w:rsidRPr="00490492" w:rsidRDefault="0010488C" w:rsidP="00943D5C">
            <w:pPr>
              <w:rPr>
                <w:b/>
                <w:bCs/>
                <w:sz w:val="24"/>
                <w:szCs w:val="24"/>
              </w:rPr>
            </w:pPr>
            <w:r>
              <w:rPr>
                <w:b/>
                <w:bCs/>
                <w:sz w:val="24"/>
                <w:szCs w:val="24"/>
              </w:rPr>
              <w:t>Identified Equity Gap</w:t>
            </w:r>
          </w:p>
        </w:tc>
        <w:tc>
          <w:tcPr>
            <w:tcW w:w="3119" w:type="dxa"/>
            <w:gridSpan w:val="2"/>
          </w:tcPr>
          <w:p w14:paraId="05AF5E59" w14:textId="77777777" w:rsidR="0010488C" w:rsidRPr="00490492" w:rsidRDefault="0010488C" w:rsidP="00943D5C">
            <w:pPr>
              <w:rPr>
                <w:b/>
                <w:bCs/>
                <w:sz w:val="24"/>
                <w:szCs w:val="24"/>
              </w:rPr>
            </w:pPr>
            <w:r>
              <w:rPr>
                <w:b/>
                <w:bCs/>
                <w:sz w:val="24"/>
                <w:szCs w:val="24"/>
              </w:rPr>
              <w:t>Action</w:t>
            </w:r>
          </w:p>
        </w:tc>
        <w:tc>
          <w:tcPr>
            <w:tcW w:w="3118" w:type="dxa"/>
            <w:gridSpan w:val="2"/>
          </w:tcPr>
          <w:p w14:paraId="33C33667" w14:textId="77777777" w:rsidR="0010488C" w:rsidRPr="00490492" w:rsidRDefault="0010488C" w:rsidP="00943D5C">
            <w:pPr>
              <w:rPr>
                <w:rFonts w:cstheme="minorHAnsi"/>
                <w:b/>
                <w:bCs/>
                <w:sz w:val="24"/>
                <w:szCs w:val="24"/>
              </w:rPr>
            </w:pPr>
            <w:r>
              <w:rPr>
                <w:rFonts w:cstheme="minorHAnsi"/>
                <w:b/>
                <w:bCs/>
                <w:sz w:val="24"/>
                <w:szCs w:val="24"/>
              </w:rPr>
              <w:t xml:space="preserve">Outcomes and </w:t>
            </w:r>
            <w:r w:rsidRPr="00490492">
              <w:rPr>
                <w:rFonts w:cstheme="minorHAnsi"/>
                <w:b/>
                <w:bCs/>
                <w:sz w:val="24"/>
                <w:szCs w:val="24"/>
              </w:rPr>
              <w:t>Measurement</w:t>
            </w:r>
            <w:r w:rsidRPr="00DF285A">
              <w:rPr>
                <w:rFonts w:cstheme="minorHAnsi"/>
                <w:i/>
                <w:iCs/>
                <w:sz w:val="20"/>
              </w:rPr>
              <w:t xml:space="preserve"> Including use of HGIOS Challenge questions</w:t>
            </w:r>
          </w:p>
        </w:tc>
        <w:tc>
          <w:tcPr>
            <w:tcW w:w="3119" w:type="dxa"/>
            <w:gridSpan w:val="2"/>
          </w:tcPr>
          <w:p w14:paraId="630ADE7D" w14:textId="77777777" w:rsidR="0010488C" w:rsidRDefault="0010488C" w:rsidP="00943D5C">
            <w:pPr>
              <w:rPr>
                <w:rFonts w:cstheme="minorHAnsi"/>
                <w:b/>
                <w:bCs/>
                <w:sz w:val="24"/>
                <w:szCs w:val="24"/>
              </w:rPr>
            </w:pPr>
            <w:r w:rsidRPr="00490492">
              <w:rPr>
                <w:b/>
                <w:bCs/>
                <w:sz w:val="24"/>
                <w:szCs w:val="24"/>
              </w:rPr>
              <w:t>Responsibility</w:t>
            </w:r>
            <w:r>
              <w:rPr>
                <w:b/>
                <w:bCs/>
                <w:sz w:val="24"/>
                <w:szCs w:val="24"/>
              </w:rPr>
              <w:t xml:space="preserve"> | Resource cost</w:t>
            </w:r>
          </w:p>
          <w:p w14:paraId="33064FC8" w14:textId="77777777" w:rsidR="0010488C" w:rsidRPr="00DF285A" w:rsidRDefault="0010488C" w:rsidP="00943D5C">
            <w:pPr>
              <w:rPr>
                <w:i/>
                <w:iCs/>
                <w:sz w:val="20"/>
              </w:rPr>
            </w:pPr>
          </w:p>
        </w:tc>
        <w:tc>
          <w:tcPr>
            <w:tcW w:w="3119" w:type="dxa"/>
          </w:tcPr>
          <w:p w14:paraId="142F747D" w14:textId="77777777" w:rsidR="0010488C" w:rsidRPr="00490492" w:rsidRDefault="0010488C" w:rsidP="00943D5C">
            <w:pPr>
              <w:rPr>
                <w:rFonts w:cstheme="minorHAnsi"/>
                <w:b/>
                <w:bCs/>
                <w:sz w:val="24"/>
                <w:szCs w:val="24"/>
              </w:rPr>
            </w:pPr>
            <w:r w:rsidRPr="00490492">
              <w:rPr>
                <w:rFonts w:cstheme="minorHAnsi"/>
                <w:b/>
                <w:bCs/>
                <w:sz w:val="24"/>
                <w:szCs w:val="24"/>
              </w:rPr>
              <w:t>Progress</w:t>
            </w:r>
          </w:p>
        </w:tc>
      </w:tr>
      <w:tr w:rsidR="0010488C" w:rsidRPr="003A3E2A" w14:paraId="3D7C6C27" w14:textId="77777777" w:rsidTr="00F17694">
        <w:trPr>
          <w:trHeight w:val="538"/>
        </w:trPr>
        <w:tc>
          <w:tcPr>
            <w:tcW w:w="3118" w:type="dxa"/>
          </w:tcPr>
          <w:p w14:paraId="6A67F133" w14:textId="35A1F0EA" w:rsidR="0010488C" w:rsidRDefault="008555D3" w:rsidP="00943D5C">
            <w:pPr>
              <w:rPr>
                <w:b/>
                <w:bCs/>
                <w:sz w:val="24"/>
                <w:szCs w:val="24"/>
              </w:rPr>
            </w:pPr>
            <w:r>
              <w:rPr>
                <w:b/>
                <w:bCs/>
                <w:sz w:val="24"/>
                <w:szCs w:val="24"/>
              </w:rPr>
              <w:t xml:space="preserve">Outdoor experiences </w:t>
            </w:r>
          </w:p>
          <w:p w14:paraId="67D992A0" w14:textId="77777777" w:rsidR="008555D3" w:rsidRDefault="008555D3" w:rsidP="00943D5C">
            <w:pPr>
              <w:rPr>
                <w:b/>
                <w:bCs/>
                <w:sz w:val="24"/>
                <w:szCs w:val="24"/>
              </w:rPr>
            </w:pPr>
          </w:p>
          <w:p w14:paraId="40F0D56F" w14:textId="77777777" w:rsidR="008555D3" w:rsidRDefault="008555D3" w:rsidP="00943D5C">
            <w:pPr>
              <w:rPr>
                <w:b/>
                <w:bCs/>
                <w:sz w:val="24"/>
                <w:szCs w:val="24"/>
              </w:rPr>
            </w:pPr>
          </w:p>
          <w:p w14:paraId="0CB70CD8" w14:textId="77777777" w:rsidR="008555D3" w:rsidRDefault="008555D3" w:rsidP="00943D5C">
            <w:pPr>
              <w:rPr>
                <w:b/>
                <w:bCs/>
                <w:sz w:val="24"/>
                <w:szCs w:val="24"/>
              </w:rPr>
            </w:pPr>
          </w:p>
          <w:p w14:paraId="3F8524C2" w14:textId="77777777" w:rsidR="008555D3" w:rsidRDefault="008555D3" w:rsidP="00943D5C">
            <w:pPr>
              <w:rPr>
                <w:b/>
                <w:bCs/>
                <w:sz w:val="24"/>
                <w:szCs w:val="24"/>
              </w:rPr>
            </w:pPr>
          </w:p>
          <w:p w14:paraId="085F7473" w14:textId="657473A3" w:rsidR="008555D3" w:rsidRDefault="008555D3" w:rsidP="00943D5C">
            <w:pPr>
              <w:rPr>
                <w:b/>
                <w:bCs/>
                <w:sz w:val="24"/>
                <w:szCs w:val="24"/>
              </w:rPr>
            </w:pPr>
            <w:r>
              <w:rPr>
                <w:b/>
                <w:bCs/>
                <w:sz w:val="24"/>
                <w:szCs w:val="24"/>
              </w:rPr>
              <w:t>Software packages</w:t>
            </w:r>
          </w:p>
          <w:p w14:paraId="309D2B5D" w14:textId="77777777" w:rsidR="0010488C" w:rsidRDefault="0010488C" w:rsidP="00943D5C">
            <w:pPr>
              <w:rPr>
                <w:b/>
                <w:bCs/>
                <w:sz w:val="24"/>
                <w:szCs w:val="24"/>
              </w:rPr>
            </w:pPr>
          </w:p>
          <w:p w14:paraId="438BBF42" w14:textId="77777777" w:rsidR="008555D3" w:rsidRDefault="008555D3" w:rsidP="00943D5C">
            <w:pPr>
              <w:rPr>
                <w:b/>
                <w:bCs/>
                <w:sz w:val="24"/>
                <w:szCs w:val="24"/>
              </w:rPr>
            </w:pPr>
          </w:p>
          <w:p w14:paraId="057B6328" w14:textId="77777777" w:rsidR="008555D3" w:rsidRDefault="008555D3" w:rsidP="00943D5C">
            <w:pPr>
              <w:rPr>
                <w:b/>
                <w:bCs/>
                <w:sz w:val="24"/>
                <w:szCs w:val="24"/>
              </w:rPr>
            </w:pPr>
          </w:p>
          <w:p w14:paraId="7B60B634" w14:textId="77777777" w:rsidR="008555D3" w:rsidRDefault="008555D3" w:rsidP="00943D5C">
            <w:pPr>
              <w:rPr>
                <w:b/>
                <w:bCs/>
                <w:sz w:val="24"/>
                <w:szCs w:val="24"/>
              </w:rPr>
            </w:pPr>
          </w:p>
          <w:p w14:paraId="173B0D66" w14:textId="77777777" w:rsidR="008555D3" w:rsidRDefault="008555D3" w:rsidP="00943D5C">
            <w:pPr>
              <w:rPr>
                <w:b/>
                <w:bCs/>
                <w:sz w:val="24"/>
                <w:szCs w:val="24"/>
              </w:rPr>
            </w:pPr>
          </w:p>
          <w:p w14:paraId="20E9C933" w14:textId="77777777" w:rsidR="003F113E" w:rsidRDefault="003F113E" w:rsidP="00943D5C">
            <w:pPr>
              <w:rPr>
                <w:b/>
                <w:bCs/>
                <w:sz w:val="24"/>
                <w:szCs w:val="24"/>
              </w:rPr>
            </w:pPr>
          </w:p>
          <w:p w14:paraId="62181722" w14:textId="77777777" w:rsidR="003F113E" w:rsidRDefault="003F113E" w:rsidP="00943D5C">
            <w:pPr>
              <w:rPr>
                <w:b/>
                <w:bCs/>
                <w:sz w:val="24"/>
                <w:szCs w:val="24"/>
              </w:rPr>
            </w:pPr>
          </w:p>
          <w:p w14:paraId="12785652" w14:textId="77777777" w:rsidR="003F113E" w:rsidRDefault="003F113E" w:rsidP="00943D5C">
            <w:pPr>
              <w:rPr>
                <w:b/>
                <w:bCs/>
                <w:sz w:val="24"/>
                <w:szCs w:val="24"/>
              </w:rPr>
            </w:pPr>
          </w:p>
          <w:p w14:paraId="2741F635" w14:textId="513C543C" w:rsidR="008555D3" w:rsidRDefault="008555D3" w:rsidP="00943D5C">
            <w:pPr>
              <w:rPr>
                <w:b/>
                <w:bCs/>
                <w:sz w:val="24"/>
                <w:szCs w:val="24"/>
              </w:rPr>
            </w:pPr>
            <w:r>
              <w:rPr>
                <w:b/>
                <w:bCs/>
                <w:sz w:val="24"/>
                <w:szCs w:val="24"/>
              </w:rPr>
              <w:t>IT Hardware</w:t>
            </w:r>
          </w:p>
          <w:p w14:paraId="249731B2" w14:textId="77777777" w:rsidR="0010488C" w:rsidRDefault="0010488C" w:rsidP="00943D5C">
            <w:pPr>
              <w:rPr>
                <w:b/>
                <w:bCs/>
                <w:sz w:val="24"/>
                <w:szCs w:val="24"/>
              </w:rPr>
            </w:pPr>
          </w:p>
          <w:p w14:paraId="3A3D6758" w14:textId="77777777" w:rsidR="0010488C" w:rsidRDefault="0010488C" w:rsidP="00943D5C">
            <w:pPr>
              <w:rPr>
                <w:b/>
                <w:bCs/>
                <w:sz w:val="24"/>
                <w:szCs w:val="24"/>
              </w:rPr>
            </w:pPr>
          </w:p>
          <w:p w14:paraId="45BAEE15" w14:textId="77777777" w:rsidR="0010488C" w:rsidRDefault="0010488C" w:rsidP="00943D5C">
            <w:pPr>
              <w:rPr>
                <w:b/>
                <w:bCs/>
                <w:sz w:val="24"/>
                <w:szCs w:val="24"/>
              </w:rPr>
            </w:pPr>
          </w:p>
          <w:p w14:paraId="243A8325" w14:textId="77777777" w:rsidR="0010488C" w:rsidRDefault="0010488C" w:rsidP="00943D5C">
            <w:pPr>
              <w:rPr>
                <w:b/>
                <w:bCs/>
                <w:sz w:val="24"/>
                <w:szCs w:val="24"/>
              </w:rPr>
            </w:pPr>
          </w:p>
          <w:p w14:paraId="0BFC3863" w14:textId="4BC4B7B1" w:rsidR="0010488C" w:rsidRDefault="008555D3" w:rsidP="00943D5C">
            <w:pPr>
              <w:rPr>
                <w:b/>
                <w:bCs/>
                <w:sz w:val="24"/>
                <w:szCs w:val="24"/>
              </w:rPr>
            </w:pPr>
            <w:r>
              <w:rPr>
                <w:b/>
                <w:bCs/>
                <w:sz w:val="24"/>
                <w:szCs w:val="24"/>
              </w:rPr>
              <w:t>Resources to support learning across all curricular areas</w:t>
            </w:r>
          </w:p>
          <w:p w14:paraId="6F590ECB" w14:textId="77777777" w:rsidR="0010488C" w:rsidRDefault="0010488C" w:rsidP="00943D5C">
            <w:pPr>
              <w:rPr>
                <w:b/>
                <w:bCs/>
                <w:sz w:val="24"/>
                <w:szCs w:val="24"/>
              </w:rPr>
            </w:pPr>
          </w:p>
          <w:p w14:paraId="0552901F" w14:textId="77777777" w:rsidR="0010488C" w:rsidRDefault="0010488C" w:rsidP="00943D5C">
            <w:pPr>
              <w:rPr>
                <w:b/>
                <w:bCs/>
                <w:sz w:val="24"/>
                <w:szCs w:val="24"/>
              </w:rPr>
            </w:pPr>
          </w:p>
          <w:p w14:paraId="331B7EFE" w14:textId="77777777" w:rsidR="0010488C" w:rsidRDefault="0010488C" w:rsidP="00943D5C">
            <w:pPr>
              <w:rPr>
                <w:b/>
                <w:bCs/>
                <w:sz w:val="24"/>
                <w:szCs w:val="24"/>
              </w:rPr>
            </w:pPr>
          </w:p>
        </w:tc>
        <w:tc>
          <w:tcPr>
            <w:tcW w:w="3119" w:type="dxa"/>
            <w:gridSpan w:val="2"/>
          </w:tcPr>
          <w:p w14:paraId="680B6D0C" w14:textId="53075BCF" w:rsidR="0010488C" w:rsidRPr="00542DD4" w:rsidRDefault="008555D3" w:rsidP="00943D5C">
            <w:pPr>
              <w:rPr>
                <w:sz w:val="24"/>
                <w:szCs w:val="24"/>
              </w:rPr>
            </w:pPr>
            <w:r w:rsidRPr="00542DD4">
              <w:rPr>
                <w:sz w:val="24"/>
                <w:szCs w:val="24"/>
              </w:rPr>
              <w:lastRenderedPageBreak/>
              <w:t>Paying for targeted pupils to attend Dalguise and school trips/cost of buses for learning trips</w:t>
            </w:r>
          </w:p>
          <w:p w14:paraId="146A406E" w14:textId="77777777" w:rsidR="008555D3" w:rsidRPr="00542DD4" w:rsidRDefault="008555D3" w:rsidP="00943D5C">
            <w:pPr>
              <w:rPr>
                <w:sz w:val="24"/>
                <w:szCs w:val="24"/>
              </w:rPr>
            </w:pPr>
          </w:p>
          <w:p w14:paraId="0163D89D" w14:textId="77777777" w:rsidR="008555D3" w:rsidRPr="00542DD4" w:rsidRDefault="008555D3" w:rsidP="00943D5C">
            <w:pPr>
              <w:rPr>
                <w:sz w:val="24"/>
                <w:szCs w:val="24"/>
              </w:rPr>
            </w:pPr>
          </w:p>
          <w:p w14:paraId="1DDB174F" w14:textId="77777777" w:rsidR="008555D3" w:rsidRPr="00542DD4" w:rsidRDefault="008555D3" w:rsidP="00943D5C">
            <w:pPr>
              <w:rPr>
                <w:sz w:val="24"/>
                <w:szCs w:val="24"/>
              </w:rPr>
            </w:pPr>
            <w:r w:rsidRPr="00542DD4">
              <w:rPr>
                <w:sz w:val="24"/>
                <w:szCs w:val="24"/>
              </w:rPr>
              <w:t>Education packages to support targeted interventions in literacy/numeracy/HWB</w:t>
            </w:r>
          </w:p>
          <w:p w14:paraId="73CFA61E" w14:textId="77777777" w:rsidR="008555D3" w:rsidRPr="00542DD4" w:rsidRDefault="008555D3" w:rsidP="00943D5C">
            <w:pPr>
              <w:rPr>
                <w:sz w:val="24"/>
                <w:szCs w:val="24"/>
              </w:rPr>
            </w:pPr>
          </w:p>
          <w:p w14:paraId="1CD7C779" w14:textId="77777777" w:rsidR="008555D3" w:rsidRPr="00542DD4" w:rsidRDefault="008555D3" w:rsidP="00943D5C">
            <w:pPr>
              <w:rPr>
                <w:sz w:val="24"/>
                <w:szCs w:val="24"/>
              </w:rPr>
            </w:pPr>
          </w:p>
          <w:p w14:paraId="2A11789E" w14:textId="77777777" w:rsidR="003F113E" w:rsidRDefault="003F113E" w:rsidP="00943D5C">
            <w:pPr>
              <w:rPr>
                <w:sz w:val="24"/>
                <w:szCs w:val="24"/>
              </w:rPr>
            </w:pPr>
          </w:p>
          <w:p w14:paraId="5860C848" w14:textId="2D943712" w:rsidR="008555D3" w:rsidRPr="00542DD4" w:rsidRDefault="008555D3" w:rsidP="00943D5C">
            <w:pPr>
              <w:rPr>
                <w:sz w:val="24"/>
                <w:szCs w:val="24"/>
              </w:rPr>
            </w:pPr>
            <w:r w:rsidRPr="00542DD4">
              <w:rPr>
                <w:sz w:val="24"/>
                <w:szCs w:val="24"/>
              </w:rPr>
              <w:t>Hardware to support high quality learning and teaching.</w:t>
            </w:r>
          </w:p>
          <w:p w14:paraId="130C1BCC" w14:textId="77777777" w:rsidR="008555D3" w:rsidRPr="00542DD4" w:rsidRDefault="008555D3" w:rsidP="00943D5C">
            <w:pPr>
              <w:rPr>
                <w:sz w:val="24"/>
                <w:szCs w:val="24"/>
              </w:rPr>
            </w:pPr>
            <w:r w:rsidRPr="00542DD4">
              <w:rPr>
                <w:sz w:val="24"/>
                <w:szCs w:val="24"/>
              </w:rPr>
              <w:t>(Interactive board/laptop/ipads)</w:t>
            </w:r>
          </w:p>
          <w:p w14:paraId="6DE8C2EA" w14:textId="77777777" w:rsidR="008555D3" w:rsidRPr="00542DD4" w:rsidRDefault="008555D3" w:rsidP="00943D5C">
            <w:pPr>
              <w:rPr>
                <w:sz w:val="24"/>
                <w:szCs w:val="24"/>
              </w:rPr>
            </w:pPr>
          </w:p>
          <w:p w14:paraId="40E3AB05" w14:textId="3D8315D7" w:rsidR="008555D3" w:rsidRPr="00542DD4" w:rsidRDefault="008555D3" w:rsidP="00943D5C">
            <w:pPr>
              <w:rPr>
                <w:sz w:val="24"/>
                <w:szCs w:val="24"/>
              </w:rPr>
            </w:pPr>
            <w:r w:rsidRPr="00542DD4">
              <w:rPr>
                <w:sz w:val="24"/>
                <w:szCs w:val="24"/>
              </w:rPr>
              <w:t>High quality learning resources to support high quality learning and teaching</w:t>
            </w:r>
          </w:p>
        </w:tc>
        <w:tc>
          <w:tcPr>
            <w:tcW w:w="3118" w:type="dxa"/>
            <w:gridSpan w:val="2"/>
          </w:tcPr>
          <w:p w14:paraId="6C7DB4E4" w14:textId="7AC8E2AD" w:rsidR="0010488C" w:rsidRPr="00542DD4" w:rsidRDefault="008555D3" w:rsidP="00943D5C">
            <w:pPr>
              <w:rPr>
                <w:rFonts w:cstheme="minorHAnsi"/>
                <w:sz w:val="24"/>
                <w:szCs w:val="24"/>
              </w:rPr>
            </w:pPr>
            <w:r w:rsidRPr="00542DD4">
              <w:rPr>
                <w:rFonts w:cstheme="minorHAnsi"/>
                <w:sz w:val="24"/>
                <w:szCs w:val="24"/>
              </w:rPr>
              <w:lastRenderedPageBreak/>
              <w:t>All children being able to participate in these learning experiences.</w:t>
            </w:r>
          </w:p>
          <w:p w14:paraId="3F6ECE2D" w14:textId="77777777" w:rsidR="008555D3" w:rsidRPr="00542DD4" w:rsidRDefault="008555D3" w:rsidP="00943D5C">
            <w:pPr>
              <w:rPr>
                <w:rFonts w:cstheme="minorHAnsi"/>
                <w:sz w:val="24"/>
                <w:szCs w:val="24"/>
              </w:rPr>
            </w:pPr>
          </w:p>
          <w:p w14:paraId="2568352D" w14:textId="77777777" w:rsidR="008555D3" w:rsidRPr="00542DD4" w:rsidRDefault="008555D3" w:rsidP="00943D5C">
            <w:pPr>
              <w:rPr>
                <w:rFonts w:cstheme="minorHAnsi"/>
                <w:sz w:val="24"/>
                <w:szCs w:val="24"/>
              </w:rPr>
            </w:pPr>
          </w:p>
          <w:p w14:paraId="42FAF5EC" w14:textId="774FD838" w:rsidR="008555D3" w:rsidRPr="00542DD4" w:rsidRDefault="008555D3" w:rsidP="00943D5C">
            <w:pPr>
              <w:rPr>
                <w:rFonts w:cstheme="minorHAnsi"/>
                <w:sz w:val="24"/>
                <w:szCs w:val="24"/>
              </w:rPr>
            </w:pPr>
            <w:r w:rsidRPr="00542DD4">
              <w:rPr>
                <w:rFonts w:cstheme="minorHAnsi"/>
                <w:sz w:val="24"/>
                <w:szCs w:val="24"/>
              </w:rPr>
              <w:t xml:space="preserve">All children having access to learning styles that suit their needs in order to attain expected </w:t>
            </w:r>
            <w:r w:rsidR="00542DD4" w:rsidRPr="00542DD4">
              <w:rPr>
                <w:rFonts w:cstheme="minorHAnsi"/>
                <w:sz w:val="24"/>
                <w:szCs w:val="24"/>
              </w:rPr>
              <w:t>levels.</w:t>
            </w:r>
          </w:p>
          <w:p w14:paraId="4A71CB75" w14:textId="77777777" w:rsidR="008555D3" w:rsidRPr="00542DD4" w:rsidRDefault="008555D3" w:rsidP="00943D5C">
            <w:pPr>
              <w:rPr>
                <w:rFonts w:cstheme="minorHAnsi"/>
                <w:sz w:val="24"/>
                <w:szCs w:val="24"/>
              </w:rPr>
            </w:pPr>
          </w:p>
          <w:p w14:paraId="6257451B" w14:textId="77777777" w:rsidR="008555D3" w:rsidRPr="00542DD4" w:rsidRDefault="008555D3" w:rsidP="00943D5C">
            <w:pPr>
              <w:rPr>
                <w:rFonts w:cstheme="minorHAnsi"/>
                <w:sz w:val="24"/>
                <w:szCs w:val="24"/>
              </w:rPr>
            </w:pPr>
          </w:p>
          <w:p w14:paraId="13CDF82F" w14:textId="77777777" w:rsidR="008555D3" w:rsidRPr="00542DD4" w:rsidRDefault="008555D3" w:rsidP="00943D5C">
            <w:pPr>
              <w:rPr>
                <w:rFonts w:cstheme="minorHAnsi"/>
                <w:sz w:val="24"/>
                <w:szCs w:val="24"/>
              </w:rPr>
            </w:pPr>
          </w:p>
          <w:p w14:paraId="58B9F892" w14:textId="77777777" w:rsidR="003F113E" w:rsidRDefault="003F113E" w:rsidP="00943D5C">
            <w:pPr>
              <w:rPr>
                <w:rFonts w:cstheme="minorHAnsi"/>
                <w:sz w:val="24"/>
                <w:szCs w:val="24"/>
              </w:rPr>
            </w:pPr>
          </w:p>
          <w:p w14:paraId="6C86ED1B" w14:textId="7B4D1F62" w:rsidR="008555D3" w:rsidRPr="00542DD4" w:rsidRDefault="008555D3" w:rsidP="00943D5C">
            <w:pPr>
              <w:rPr>
                <w:rFonts w:cstheme="minorHAnsi"/>
                <w:sz w:val="24"/>
                <w:szCs w:val="24"/>
              </w:rPr>
            </w:pPr>
            <w:r w:rsidRPr="00542DD4">
              <w:rPr>
                <w:rFonts w:cstheme="minorHAnsi"/>
                <w:sz w:val="24"/>
                <w:szCs w:val="24"/>
              </w:rPr>
              <w:t xml:space="preserve">All children having access to learning styles that suit their needs in order to attain expected </w:t>
            </w:r>
            <w:r w:rsidR="00542DD4" w:rsidRPr="00542DD4">
              <w:rPr>
                <w:rFonts w:cstheme="minorHAnsi"/>
                <w:sz w:val="24"/>
                <w:szCs w:val="24"/>
              </w:rPr>
              <w:t>levels.</w:t>
            </w:r>
          </w:p>
          <w:p w14:paraId="1E8AEEDB" w14:textId="77777777" w:rsidR="008555D3" w:rsidRPr="00542DD4" w:rsidRDefault="008555D3" w:rsidP="00943D5C">
            <w:pPr>
              <w:rPr>
                <w:rFonts w:cstheme="minorHAnsi"/>
                <w:sz w:val="24"/>
                <w:szCs w:val="24"/>
              </w:rPr>
            </w:pPr>
          </w:p>
          <w:p w14:paraId="7924A2FF" w14:textId="4E0E4A50" w:rsidR="008555D3" w:rsidRPr="00542DD4" w:rsidRDefault="008555D3" w:rsidP="00943D5C">
            <w:pPr>
              <w:rPr>
                <w:rFonts w:cstheme="minorHAnsi"/>
                <w:sz w:val="24"/>
                <w:szCs w:val="24"/>
              </w:rPr>
            </w:pPr>
            <w:r w:rsidRPr="00542DD4">
              <w:rPr>
                <w:rFonts w:cstheme="minorHAnsi"/>
                <w:sz w:val="24"/>
                <w:szCs w:val="24"/>
              </w:rPr>
              <w:t xml:space="preserve">All children having access to resources that suit their needs </w:t>
            </w:r>
            <w:r w:rsidR="00542DD4" w:rsidRPr="00542DD4">
              <w:rPr>
                <w:rFonts w:cstheme="minorHAnsi"/>
                <w:sz w:val="24"/>
                <w:szCs w:val="24"/>
              </w:rPr>
              <w:t>to</w:t>
            </w:r>
            <w:r w:rsidRPr="00542DD4">
              <w:rPr>
                <w:rFonts w:cstheme="minorHAnsi"/>
                <w:sz w:val="24"/>
                <w:szCs w:val="24"/>
              </w:rPr>
              <w:t xml:space="preserve"> attain expected levels</w:t>
            </w:r>
          </w:p>
        </w:tc>
        <w:tc>
          <w:tcPr>
            <w:tcW w:w="3119" w:type="dxa"/>
            <w:gridSpan w:val="2"/>
          </w:tcPr>
          <w:p w14:paraId="2ACB0B8E" w14:textId="74748655" w:rsidR="008555D3" w:rsidRPr="00833308" w:rsidRDefault="008555D3" w:rsidP="00943D5C">
            <w:pPr>
              <w:rPr>
                <w:b/>
                <w:bCs/>
                <w:sz w:val="24"/>
                <w:szCs w:val="24"/>
              </w:rPr>
            </w:pPr>
            <w:r w:rsidRPr="00833308">
              <w:rPr>
                <w:b/>
                <w:bCs/>
                <w:sz w:val="24"/>
                <w:szCs w:val="24"/>
              </w:rPr>
              <w:lastRenderedPageBreak/>
              <w:t>£</w:t>
            </w:r>
            <w:r w:rsidR="00032386" w:rsidRPr="00833308">
              <w:rPr>
                <w:b/>
                <w:bCs/>
                <w:sz w:val="24"/>
                <w:szCs w:val="24"/>
              </w:rPr>
              <w:t>5</w:t>
            </w:r>
            <w:r w:rsidRPr="00833308">
              <w:rPr>
                <w:b/>
                <w:bCs/>
                <w:sz w:val="24"/>
                <w:szCs w:val="24"/>
              </w:rPr>
              <w:t>,000</w:t>
            </w:r>
          </w:p>
          <w:p w14:paraId="3AA961A7" w14:textId="77777777" w:rsidR="008555D3" w:rsidRPr="00542DD4" w:rsidRDefault="008555D3" w:rsidP="00943D5C">
            <w:pPr>
              <w:rPr>
                <w:sz w:val="24"/>
                <w:szCs w:val="24"/>
              </w:rPr>
            </w:pPr>
          </w:p>
          <w:p w14:paraId="116AACB3" w14:textId="77777777" w:rsidR="008555D3" w:rsidRPr="00542DD4" w:rsidRDefault="008555D3" w:rsidP="00943D5C">
            <w:pPr>
              <w:rPr>
                <w:sz w:val="24"/>
                <w:szCs w:val="24"/>
              </w:rPr>
            </w:pPr>
          </w:p>
          <w:p w14:paraId="1AAF22EC" w14:textId="77777777" w:rsidR="008555D3" w:rsidRPr="00542DD4" w:rsidRDefault="008555D3" w:rsidP="00943D5C">
            <w:pPr>
              <w:rPr>
                <w:sz w:val="24"/>
                <w:szCs w:val="24"/>
              </w:rPr>
            </w:pPr>
          </w:p>
          <w:p w14:paraId="3DE8CE8E" w14:textId="77777777" w:rsidR="008555D3" w:rsidRPr="00542DD4" w:rsidRDefault="008555D3" w:rsidP="00943D5C">
            <w:pPr>
              <w:rPr>
                <w:sz w:val="24"/>
                <w:szCs w:val="24"/>
              </w:rPr>
            </w:pPr>
          </w:p>
          <w:p w14:paraId="6857421D" w14:textId="77777777" w:rsidR="008555D3" w:rsidRPr="00833308" w:rsidRDefault="008555D3" w:rsidP="00943D5C">
            <w:pPr>
              <w:rPr>
                <w:b/>
                <w:bCs/>
                <w:sz w:val="24"/>
                <w:szCs w:val="24"/>
              </w:rPr>
            </w:pPr>
            <w:r w:rsidRPr="00833308">
              <w:rPr>
                <w:b/>
                <w:bCs/>
                <w:sz w:val="24"/>
                <w:szCs w:val="24"/>
              </w:rPr>
              <w:t>£3000</w:t>
            </w:r>
          </w:p>
          <w:p w14:paraId="18AC1AE1" w14:textId="77777777" w:rsidR="008555D3" w:rsidRPr="00542DD4" w:rsidRDefault="008555D3" w:rsidP="00943D5C">
            <w:pPr>
              <w:rPr>
                <w:sz w:val="24"/>
                <w:szCs w:val="24"/>
              </w:rPr>
            </w:pPr>
          </w:p>
          <w:p w14:paraId="3581FD7F" w14:textId="77777777" w:rsidR="008555D3" w:rsidRPr="00542DD4" w:rsidRDefault="008555D3" w:rsidP="00943D5C">
            <w:pPr>
              <w:rPr>
                <w:sz w:val="24"/>
                <w:szCs w:val="24"/>
              </w:rPr>
            </w:pPr>
          </w:p>
          <w:p w14:paraId="6BBE5041" w14:textId="77777777" w:rsidR="008555D3" w:rsidRPr="00542DD4" w:rsidRDefault="008555D3" w:rsidP="00943D5C">
            <w:pPr>
              <w:rPr>
                <w:sz w:val="24"/>
                <w:szCs w:val="24"/>
              </w:rPr>
            </w:pPr>
          </w:p>
          <w:p w14:paraId="1845075A" w14:textId="77777777" w:rsidR="008555D3" w:rsidRPr="00542DD4" w:rsidRDefault="008555D3" w:rsidP="00943D5C">
            <w:pPr>
              <w:rPr>
                <w:sz w:val="24"/>
                <w:szCs w:val="24"/>
              </w:rPr>
            </w:pPr>
          </w:p>
          <w:p w14:paraId="17A66F89" w14:textId="77777777" w:rsidR="008555D3" w:rsidRPr="00542DD4" w:rsidRDefault="008555D3" w:rsidP="00943D5C">
            <w:pPr>
              <w:rPr>
                <w:sz w:val="24"/>
                <w:szCs w:val="24"/>
              </w:rPr>
            </w:pPr>
          </w:p>
          <w:p w14:paraId="268DE3F1" w14:textId="77777777" w:rsidR="008555D3" w:rsidRPr="00542DD4" w:rsidRDefault="008555D3" w:rsidP="00943D5C">
            <w:pPr>
              <w:rPr>
                <w:sz w:val="24"/>
                <w:szCs w:val="24"/>
              </w:rPr>
            </w:pPr>
          </w:p>
          <w:p w14:paraId="20F62033" w14:textId="77777777" w:rsidR="003F113E" w:rsidRDefault="003F113E" w:rsidP="00943D5C">
            <w:pPr>
              <w:rPr>
                <w:b/>
                <w:bCs/>
                <w:sz w:val="24"/>
                <w:szCs w:val="24"/>
              </w:rPr>
            </w:pPr>
          </w:p>
          <w:p w14:paraId="6FFAF207" w14:textId="77777777" w:rsidR="003F113E" w:rsidRDefault="003F113E" w:rsidP="00943D5C">
            <w:pPr>
              <w:rPr>
                <w:b/>
                <w:bCs/>
                <w:sz w:val="24"/>
                <w:szCs w:val="24"/>
              </w:rPr>
            </w:pPr>
          </w:p>
          <w:p w14:paraId="58E78302" w14:textId="1D3E0964" w:rsidR="008555D3" w:rsidRPr="00833308" w:rsidRDefault="008555D3" w:rsidP="00943D5C">
            <w:pPr>
              <w:rPr>
                <w:b/>
                <w:bCs/>
                <w:sz w:val="24"/>
                <w:szCs w:val="24"/>
              </w:rPr>
            </w:pPr>
            <w:r w:rsidRPr="00833308">
              <w:rPr>
                <w:b/>
                <w:bCs/>
                <w:sz w:val="24"/>
                <w:szCs w:val="24"/>
              </w:rPr>
              <w:t>£</w:t>
            </w:r>
            <w:r w:rsidR="00834EAE" w:rsidRPr="00833308">
              <w:rPr>
                <w:b/>
                <w:bCs/>
                <w:sz w:val="24"/>
                <w:szCs w:val="24"/>
              </w:rPr>
              <w:t>7</w:t>
            </w:r>
            <w:r w:rsidRPr="00833308">
              <w:rPr>
                <w:b/>
                <w:bCs/>
                <w:sz w:val="24"/>
                <w:szCs w:val="24"/>
              </w:rPr>
              <w:t>,000</w:t>
            </w:r>
          </w:p>
          <w:p w14:paraId="5B7FB906" w14:textId="77777777" w:rsidR="008555D3" w:rsidRPr="00542DD4" w:rsidRDefault="008555D3" w:rsidP="00943D5C">
            <w:pPr>
              <w:rPr>
                <w:sz w:val="24"/>
                <w:szCs w:val="24"/>
              </w:rPr>
            </w:pPr>
          </w:p>
          <w:p w14:paraId="2612D3D7" w14:textId="77777777" w:rsidR="008555D3" w:rsidRPr="00542DD4" w:rsidRDefault="008555D3" w:rsidP="00943D5C">
            <w:pPr>
              <w:rPr>
                <w:sz w:val="24"/>
                <w:szCs w:val="24"/>
              </w:rPr>
            </w:pPr>
          </w:p>
          <w:p w14:paraId="5FF02CC0" w14:textId="77777777" w:rsidR="008555D3" w:rsidRPr="00542DD4" w:rsidRDefault="008555D3" w:rsidP="00943D5C">
            <w:pPr>
              <w:rPr>
                <w:sz w:val="24"/>
                <w:szCs w:val="24"/>
              </w:rPr>
            </w:pPr>
          </w:p>
          <w:p w14:paraId="23F56776" w14:textId="77777777" w:rsidR="008555D3" w:rsidRPr="00542DD4" w:rsidRDefault="008555D3" w:rsidP="00943D5C">
            <w:pPr>
              <w:rPr>
                <w:sz w:val="24"/>
                <w:szCs w:val="24"/>
              </w:rPr>
            </w:pPr>
          </w:p>
          <w:p w14:paraId="0D8E1C15" w14:textId="353C1DE1" w:rsidR="008555D3" w:rsidRPr="00833308" w:rsidRDefault="008555D3" w:rsidP="00943D5C">
            <w:pPr>
              <w:rPr>
                <w:b/>
                <w:bCs/>
                <w:sz w:val="24"/>
                <w:szCs w:val="24"/>
              </w:rPr>
            </w:pPr>
            <w:r w:rsidRPr="00833308">
              <w:rPr>
                <w:b/>
                <w:bCs/>
                <w:sz w:val="24"/>
                <w:szCs w:val="24"/>
              </w:rPr>
              <w:t>£</w:t>
            </w:r>
            <w:r w:rsidR="00032386" w:rsidRPr="00833308">
              <w:rPr>
                <w:b/>
                <w:bCs/>
                <w:sz w:val="24"/>
                <w:szCs w:val="24"/>
              </w:rPr>
              <w:t>5</w:t>
            </w:r>
            <w:r w:rsidRPr="00833308">
              <w:rPr>
                <w:b/>
                <w:bCs/>
                <w:sz w:val="24"/>
                <w:szCs w:val="24"/>
              </w:rPr>
              <w:t>,000</w:t>
            </w:r>
          </w:p>
        </w:tc>
        <w:tc>
          <w:tcPr>
            <w:tcW w:w="3119" w:type="dxa"/>
          </w:tcPr>
          <w:p w14:paraId="1FD80675" w14:textId="77777777" w:rsidR="0010488C" w:rsidRPr="00490492" w:rsidRDefault="0010488C" w:rsidP="00943D5C">
            <w:pPr>
              <w:rPr>
                <w:rFonts w:cstheme="minorHAnsi"/>
                <w:b/>
                <w:bCs/>
                <w:sz w:val="24"/>
                <w:szCs w:val="24"/>
              </w:rPr>
            </w:pPr>
          </w:p>
        </w:tc>
      </w:tr>
    </w:tbl>
    <w:p w14:paraId="103A466B" w14:textId="77777777" w:rsidR="00F17694" w:rsidRDefault="00F17694" w:rsidP="009566CA">
      <w:pPr>
        <w:tabs>
          <w:tab w:val="left" w:pos="1245"/>
        </w:tabs>
      </w:pPr>
    </w:p>
    <w:tbl>
      <w:tblPr>
        <w:tblStyle w:val="TableGrid"/>
        <w:tblpPr w:leftFromText="180" w:rightFromText="180" w:vertAnchor="text" w:horzAnchor="margin" w:tblpXSpec="center" w:tblpY="75"/>
        <w:tblW w:w="15706" w:type="dxa"/>
        <w:tblLayout w:type="fixed"/>
        <w:tblLook w:val="04A0" w:firstRow="1" w:lastRow="0" w:firstColumn="1" w:lastColumn="0" w:noHBand="0" w:noVBand="1"/>
      </w:tblPr>
      <w:tblGrid>
        <w:gridCol w:w="6106"/>
        <w:gridCol w:w="6139"/>
        <w:gridCol w:w="3461"/>
      </w:tblGrid>
      <w:tr w:rsidR="00F17694" w:rsidRPr="00635C3A" w14:paraId="0A3725C8" w14:textId="77777777" w:rsidTr="002D6CE6">
        <w:trPr>
          <w:trHeight w:val="412"/>
        </w:trPr>
        <w:tc>
          <w:tcPr>
            <w:tcW w:w="15706" w:type="dxa"/>
            <w:gridSpan w:val="3"/>
            <w:tcBorders>
              <w:bottom w:val="nil"/>
            </w:tcBorders>
            <w:shd w:val="clear" w:color="auto" w:fill="00B050"/>
          </w:tcPr>
          <w:p w14:paraId="13B46298" w14:textId="46E38C02" w:rsidR="00F17694" w:rsidRPr="00F17694" w:rsidRDefault="00F17694" w:rsidP="00943D5C">
            <w:pPr>
              <w:pStyle w:val="Header"/>
              <w:rPr>
                <w:b/>
                <w:sz w:val="24"/>
                <w:szCs w:val="24"/>
              </w:rPr>
            </w:pPr>
            <w:r>
              <w:rPr>
                <w:b/>
                <w:sz w:val="24"/>
                <w:szCs w:val="24"/>
              </w:rPr>
              <w:t>Summary of PEF Spend</w:t>
            </w:r>
          </w:p>
        </w:tc>
      </w:tr>
      <w:tr w:rsidR="00F17694" w:rsidRPr="00490492" w14:paraId="0555A8A7" w14:textId="77777777" w:rsidTr="002D6CE6">
        <w:trPr>
          <w:trHeight w:val="382"/>
        </w:trPr>
        <w:tc>
          <w:tcPr>
            <w:tcW w:w="6106" w:type="dxa"/>
          </w:tcPr>
          <w:p w14:paraId="26DF85B4" w14:textId="227F1599" w:rsidR="00F17694" w:rsidRDefault="00F17694" w:rsidP="00943D5C">
            <w:pPr>
              <w:rPr>
                <w:b/>
                <w:bCs/>
                <w:sz w:val="24"/>
                <w:szCs w:val="24"/>
              </w:rPr>
            </w:pPr>
            <w:r>
              <w:rPr>
                <w:b/>
                <w:bCs/>
                <w:sz w:val="24"/>
                <w:szCs w:val="24"/>
              </w:rPr>
              <w:t>Area of spend</w:t>
            </w:r>
          </w:p>
        </w:tc>
        <w:tc>
          <w:tcPr>
            <w:tcW w:w="6139" w:type="dxa"/>
          </w:tcPr>
          <w:p w14:paraId="6819214E" w14:textId="77777777" w:rsidR="00F17694" w:rsidRDefault="00F17694" w:rsidP="00943D5C">
            <w:pPr>
              <w:rPr>
                <w:b/>
                <w:bCs/>
                <w:sz w:val="24"/>
                <w:szCs w:val="24"/>
              </w:rPr>
            </w:pPr>
            <w:r>
              <w:rPr>
                <w:b/>
                <w:bCs/>
                <w:sz w:val="24"/>
                <w:szCs w:val="24"/>
              </w:rPr>
              <w:t>Details</w:t>
            </w:r>
          </w:p>
        </w:tc>
        <w:tc>
          <w:tcPr>
            <w:tcW w:w="3461" w:type="dxa"/>
            <w:shd w:val="clear" w:color="auto" w:fill="D9D9D9" w:themeFill="background1" w:themeFillShade="D9"/>
          </w:tcPr>
          <w:p w14:paraId="271FADA7" w14:textId="77777777" w:rsidR="00F17694" w:rsidRPr="00490492" w:rsidRDefault="00F17694" w:rsidP="00943D5C">
            <w:pPr>
              <w:rPr>
                <w:rFonts w:cstheme="minorHAnsi"/>
                <w:b/>
                <w:bCs/>
                <w:sz w:val="24"/>
                <w:szCs w:val="24"/>
              </w:rPr>
            </w:pPr>
            <w:r>
              <w:rPr>
                <w:rFonts w:cstheme="minorHAnsi"/>
                <w:b/>
                <w:bCs/>
                <w:sz w:val="24"/>
                <w:szCs w:val="24"/>
              </w:rPr>
              <w:t>Budgeted allocated</w:t>
            </w:r>
          </w:p>
        </w:tc>
      </w:tr>
      <w:tr w:rsidR="00F17694" w14:paraId="2E77231B" w14:textId="77777777" w:rsidTr="002D6CE6">
        <w:trPr>
          <w:trHeight w:val="406"/>
        </w:trPr>
        <w:tc>
          <w:tcPr>
            <w:tcW w:w="6106" w:type="dxa"/>
          </w:tcPr>
          <w:p w14:paraId="386F5C69" w14:textId="77777777" w:rsidR="00F17694" w:rsidRDefault="00F17694" w:rsidP="00943D5C">
            <w:pPr>
              <w:rPr>
                <w:b/>
                <w:bCs/>
                <w:sz w:val="24"/>
                <w:szCs w:val="24"/>
              </w:rPr>
            </w:pPr>
            <w:r>
              <w:rPr>
                <w:b/>
                <w:bCs/>
                <w:sz w:val="24"/>
                <w:szCs w:val="24"/>
              </w:rPr>
              <w:t>Support staff</w:t>
            </w:r>
          </w:p>
        </w:tc>
        <w:tc>
          <w:tcPr>
            <w:tcW w:w="6139" w:type="dxa"/>
          </w:tcPr>
          <w:p w14:paraId="2338FA31" w14:textId="3A391073" w:rsidR="00F17694" w:rsidRDefault="00310DF4" w:rsidP="00943D5C">
            <w:pPr>
              <w:rPr>
                <w:b/>
                <w:bCs/>
                <w:sz w:val="24"/>
                <w:szCs w:val="24"/>
              </w:rPr>
            </w:pPr>
            <w:r>
              <w:rPr>
                <w:b/>
                <w:bCs/>
                <w:sz w:val="24"/>
                <w:szCs w:val="24"/>
              </w:rPr>
              <w:t>Barbara additional support hours</w:t>
            </w:r>
          </w:p>
        </w:tc>
        <w:tc>
          <w:tcPr>
            <w:tcW w:w="3461" w:type="dxa"/>
            <w:shd w:val="clear" w:color="auto" w:fill="D9D9D9" w:themeFill="background1" w:themeFillShade="D9"/>
          </w:tcPr>
          <w:p w14:paraId="5BE2FFAB" w14:textId="77777777" w:rsidR="00F17694" w:rsidRDefault="00F17694" w:rsidP="00943D5C">
            <w:pPr>
              <w:rPr>
                <w:rFonts w:cstheme="minorHAnsi"/>
                <w:b/>
                <w:bCs/>
                <w:sz w:val="24"/>
                <w:szCs w:val="24"/>
              </w:rPr>
            </w:pPr>
            <w:r>
              <w:rPr>
                <w:rFonts w:cstheme="minorHAnsi"/>
                <w:b/>
                <w:bCs/>
                <w:sz w:val="24"/>
                <w:szCs w:val="24"/>
              </w:rPr>
              <w:t>£5,000</w:t>
            </w:r>
          </w:p>
        </w:tc>
      </w:tr>
      <w:tr w:rsidR="00F17694" w14:paraId="457EE9F1" w14:textId="77777777" w:rsidTr="002D6CE6">
        <w:trPr>
          <w:trHeight w:val="427"/>
        </w:trPr>
        <w:tc>
          <w:tcPr>
            <w:tcW w:w="6106" w:type="dxa"/>
          </w:tcPr>
          <w:p w14:paraId="2B8A9070" w14:textId="77777777" w:rsidR="00F17694" w:rsidRDefault="00F17694" w:rsidP="00943D5C">
            <w:pPr>
              <w:rPr>
                <w:b/>
                <w:bCs/>
                <w:sz w:val="24"/>
                <w:szCs w:val="24"/>
              </w:rPr>
            </w:pPr>
            <w:r>
              <w:rPr>
                <w:b/>
                <w:bCs/>
                <w:sz w:val="24"/>
                <w:szCs w:val="24"/>
              </w:rPr>
              <w:t>Supported study</w:t>
            </w:r>
          </w:p>
        </w:tc>
        <w:tc>
          <w:tcPr>
            <w:tcW w:w="6139" w:type="dxa"/>
          </w:tcPr>
          <w:p w14:paraId="7DD3D30E" w14:textId="77777777" w:rsidR="00F17694" w:rsidRDefault="00F17694" w:rsidP="00943D5C">
            <w:pPr>
              <w:rPr>
                <w:b/>
                <w:bCs/>
                <w:sz w:val="24"/>
                <w:szCs w:val="24"/>
              </w:rPr>
            </w:pPr>
            <w:r>
              <w:rPr>
                <w:b/>
                <w:bCs/>
                <w:sz w:val="24"/>
                <w:szCs w:val="24"/>
              </w:rPr>
              <w:t>Mark 10 hours/Sarah 10 hours per month</w:t>
            </w:r>
          </w:p>
        </w:tc>
        <w:tc>
          <w:tcPr>
            <w:tcW w:w="3461" w:type="dxa"/>
            <w:shd w:val="clear" w:color="auto" w:fill="D9D9D9" w:themeFill="background1" w:themeFillShade="D9"/>
          </w:tcPr>
          <w:p w14:paraId="4254AD08" w14:textId="77777777" w:rsidR="00F17694" w:rsidRDefault="00F17694" w:rsidP="00943D5C">
            <w:pPr>
              <w:rPr>
                <w:rFonts w:cstheme="minorHAnsi"/>
                <w:b/>
                <w:bCs/>
                <w:sz w:val="24"/>
                <w:szCs w:val="24"/>
              </w:rPr>
            </w:pPr>
            <w:r>
              <w:rPr>
                <w:rFonts w:cstheme="minorHAnsi"/>
                <w:b/>
                <w:bCs/>
                <w:sz w:val="24"/>
                <w:szCs w:val="24"/>
              </w:rPr>
              <w:t>£10,000</w:t>
            </w:r>
          </w:p>
        </w:tc>
      </w:tr>
      <w:tr w:rsidR="00F17694" w14:paraId="5DECD54B" w14:textId="77777777" w:rsidTr="002D6CE6">
        <w:trPr>
          <w:trHeight w:val="419"/>
        </w:trPr>
        <w:tc>
          <w:tcPr>
            <w:tcW w:w="6106" w:type="dxa"/>
          </w:tcPr>
          <w:p w14:paraId="30E19AD1" w14:textId="22872CE3" w:rsidR="00F17694" w:rsidRDefault="00F17694" w:rsidP="00943D5C">
            <w:pPr>
              <w:rPr>
                <w:b/>
                <w:bCs/>
                <w:sz w:val="24"/>
                <w:szCs w:val="24"/>
              </w:rPr>
            </w:pPr>
            <w:r>
              <w:rPr>
                <w:b/>
                <w:bCs/>
                <w:sz w:val="24"/>
                <w:szCs w:val="24"/>
              </w:rPr>
              <w:t>Transport</w:t>
            </w:r>
            <w:r w:rsidR="002D6CE6">
              <w:rPr>
                <w:b/>
                <w:bCs/>
                <w:sz w:val="24"/>
                <w:szCs w:val="24"/>
              </w:rPr>
              <w:t>/Trips</w:t>
            </w:r>
          </w:p>
        </w:tc>
        <w:tc>
          <w:tcPr>
            <w:tcW w:w="6139" w:type="dxa"/>
          </w:tcPr>
          <w:p w14:paraId="59FD1CB7" w14:textId="237307BF" w:rsidR="00F17694" w:rsidRDefault="002D6CE6" w:rsidP="00943D5C">
            <w:pPr>
              <w:rPr>
                <w:b/>
                <w:bCs/>
                <w:sz w:val="24"/>
                <w:szCs w:val="24"/>
              </w:rPr>
            </w:pPr>
            <w:r>
              <w:rPr>
                <w:b/>
                <w:bCs/>
                <w:sz w:val="24"/>
                <w:szCs w:val="24"/>
              </w:rPr>
              <w:t>Dalguise/class trips/holiday clubs</w:t>
            </w:r>
          </w:p>
        </w:tc>
        <w:tc>
          <w:tcPr>
            <w:tcW w:w="3461" w:type="dxa"/>
            <w:shd w:val="clear" w:color="auto" w:fill="D9D9D9" w:themeFill="background1" w:themeFillShade="D9"/>
          </w:tcPr>
          <w:p w14:paraId="5E437BAF" w14:textId="7AD97B7D" w:rsidR="00F17694" w:rsidRDefault="002D6CE6" w:rsidP="00943D5C">
            <w:pPr>
              <w:rPr>
                <w:rFonts w:cstheme="minorHAnsi"/>
                <w:b/>
                <w:bCs/>
                <w:sz w:val="24"/>
                <w:szCs w:val="24"/>
              </w:rPr>
            </w:pPr>
            <w:r>
              <w:rPr>
                <w:rFonts w:cstheme="minorHAnsi"/>
                <w:b/>
                <w:bCs/>
                <w:sz w:val="24"/>
                <w:szCs w:val="24"/>
              </w:rPr>
              <w:t>£5,000</w:t>
            </w:r>
          </w:p>
        </w:tc>
      </w:tr>
      <w:tr w:rsidR="00F17694" w14:paraId="096BAE3A" w14:textId="77777777" w:rsidTr="002D6CE6">
        <w:trPr>
          <w:trHeight w:val="397"/>
        </w:trPr>
        <w:tc>
          <w:tcPr>
            <w:tcW w:w="6106" w:type="dxa"/>
          </w:tcPr>
          <w:p w14:paraId="61BF8D96" w14:textId="77777777" w:rsidR="00F17694" w:rsidRDefault="00F17694" w:rsidP="00943D5C">
            <w:pPr>
              <w:rPr>
                <w:b/>
                <w:bCs/>
                <w:sz w:val="24"/>
                <w:szCs w:val="24"/>
              </w:rPr>
            </w:pPr>
            <w:r>
              <w:rPr>
                <w:b/>
                <w:bCs/>
                <w:sz w:val="24"/>
                <w:szCs w:val="24"/>
              </w:rPr>
              <w:t>CLPL</w:t>
            </w:r>
          </w:p>
        </w:tc>
        <w:tc>
          <w:tcPr>
            <w:tcW w:w="6139" w:type="dxa"/>
          </w:tcPr>
          <w:p w14:paraId="0CA7B08D" w14:textId="77777777" w:rsidR="00F17694" w:rsidRDefault="00F17694" w:rsidP="00943D5C">
            <w:pPr>
              <w:rPr>
                <w:b/>
                <w:bCs/>
                <w:sz w:val="24"/>
                <w:szCs w:val="24"/>
              </w:rPr>
            </w:pPr>
          </w:p>
        </w:tc>
        <w:tc>
          <w:tcPr>
            <w:tcW w:w="3461" w:type="dxa"/>
            <w:shd w:val="clear" w:color="auto" w:fill="D9D9D9" w:themeFill="background1" w:themeFillShade="D9"/>
          </w:tcPr>
          <w:p w14:paraId="182CCAC5" w14:textId="1A1B71B8" w:rsidR="00F17694" w:rsidRDefault="002D6CE6" w:rsidP="00943D5C">
            <w:pPr>
              <w:rPr>
                <w:rFonts w:cstheme="minorHAnsi"/>
                <w:b/>
                <w:bCs/>
                <w:sz w:val="24"/>
                <w:szCs w:val="24"/>
              </w:rPr>
            </w:pPr>
            <w:r>
              <w:rPr>
                <w:rFonts w:cstheme="minorHAnsi"/>
                <w:b/>
                <w:bCs/>
                <w:sz w:val="24"/>
                <w:szCs w:val="24"/>
              </w:rPr>
              <w:t>-</w:t>
            </w:r>
          </w:p>
        </w:tc>
      </w:tr>
      <w:tr w:rsidR="00F17694" w14:paraId="2C46C525" w14:textId="77777777" w:rsidTr="002D6CE6">
        <w:trPr>
          <w:trHeight w:val="416"/>
        </w:trPr>
        <w:tc>
          <w:tcPr>
            <w:tcW w:w="6106" w:type="dxa"/>
          </w:tcPr>
          <w:p w14:paraId="0307A591" w14:textId="77777777" w:rsidR="00F17694" w:rsidRDefault="00F17694" w:rsidP="00943D5C">
            <w:pPr>
              <w:rPr>
                <w:b/>
                <w:bCs/>
                <w:sz w:val="24"/>
                <w:szCs w:val="24"/>
              </w:rPr>
            </w:pPr>
            <w:r>
              <w:rPr>
                <w:b/>
                <w:bCs/>
                <w:sz w:val="24"/>
                <w:szCs w:val="24"/>
              </w:rPr>
              <w:t>Resources</w:t>
            </w:r>
          </w:p>
        </w:tc>
        <w:tc>
          <w:tcPr>
            <w:tcW w:w="6139" w:type="dxa"/>
          </w:tcPr>
          <w:p w14:paraId="210D540F" w14:textId="77777777" w:rsidR="00F17694" w:rsidRDefault="002D6CE6" w:rsidP="00943D5C">
            <w:pPr>
              <w:rPr>
                <w:b/>
                <w:bCs/>
                <w:sz w:val="24"/>
                <w:szCs w:val="24"/>
              </w:rPr>
            </w:pPr>
            <w:r>
              <w:rPr>
                <w:b/>
                <w:bCs/>
                <w:sz w:val="24"/>
                <w:szCs w:val="24"/>
              </w:rPr>
              <w:t>STEM resources</w:t>
            </w:r>
          </w:p>
          <w:p w14:paraId="5ED50D72" w14:textId="77777777" w:rsidR="002D6CE6" w:rsidRDefault="002D6CE6" w:rsidP="00943D5C">
            <w:pPr>
              <w:rPr>
                <w:b/>
                <w:bCs/>
                <w:sz w:val="24"/>
                <w:szCs w:val="24"/>
              </w:rPr>
            </w:pPr>
            <w:r>
              <w:rPr>
                <w:b/>
                <w:bCs/>
                <w:sz w:val="24"/>
                <w:szCs w:val="24"/>
              </w:rPr>
              <w:t>IT hardware and software</w:t>
            </w:r>
          </w:p>
          <w:p w14:paraId="066D2791" w14:textId="77777777" w:rsidR="002D6CE6" w:rsidRDefault="002D6CE6" w:rsidP="00943D5C">
            <w:pPr>
              <w:rPr>
                <w:b/>
                <w:bCs/>
                <w:sz w:val="24"/>
                <w:szCs w:val="24"/>
              </w:rPr>
            </w:pPr>
            <w:r>
              <w:rPr>
                <w:b/>
                <w:bCs/>
                <w:sz w:val="24"/>
                <w:szCs w:val="24"/>
              </w:rPr>
              <w:t>Numicon Big Ideas/Breaking Barriers</w:t>
            </w:r>
          </w:p>
          <w:p w14:paraId="57674B85" w14:textId="2EE070F9" w:rsidR="002D6CE6" w:rsidRDefault="002D6CE6" w:rsidP="00943D5C">
            <w:pPr>
              <w:rPr>
                <w:b/>
                <w:bCs/>
                <w:sz w:val="24"/>
                <w:szCs w:val="24"/>
              </w:rPr>
            </w:pPr>
            <w:r>
              <w:rPr>
                <w:b/>
                <w:bCs/>
                <w:sz w:val="24"/>
                <w:szCs w:val="24"/>
              </w:rPr>
              <w:t xml:space="preserve">Learning Resources-cross curricular </w:t>
            </w:r>
          </w:p>
        </w:tc>
        <w:tc>
          <w:tcPr>
            <w:tcW w:w="3461" w:type="dxa"/>
            <w:shd w:val="clear" w:color="auto" w:fill="D9D9D9" w:themeFill="background1" w:themeFillShade="D9"/>
          </w:tcPr>
          <w:p w14:paraId="30C90EBA" w14:textId="671F635D" w:rsidR="00F17694" w:rsidRDefault="002D6CE6" w:rsidP="00943D5C">
            <w:pPr>
              <w:rPr>
                <w:rFonts w:cstheme="minorHAnsi"/>
                <w:b/>
                <w:bCs/>
                <w:sz w:val="24"/>
                <w:szCs w:val="24"/>
              </w:rPr>
            </w:pPr>
            <w:r>
              <w:rPr>
                <w:rFonts w:cstheme="minorHAnsi"/>
                <w:b/>
                <w:bCs/>
                <w:sz w:val="24"/>
                <w:szCs w:val="24"/>
              </w:rPr>
              <w:t>£47,000</w:t>
            </w:r>
          </w:p>
        </w:tc>
      </w:tr>
      <w:tr w:rsidR="00F17694" w14:paraId="3123A0DF" w14:textId="77777777" w:rsidTr="002D6CE6">
        <w:trPr>
          <w:trHeight w:val="409"/>
        </w:trPr>
        <w:tc>
          <w:tcPr>
            <w:tcW w:w="6106" w:type="dxa"/>
          </w:tcPr>
          <w:p w14:paraId="3205F289" w14:textId="77777777" w:rsidR="00F17694" w:rsidRDefault="00F17694" w:rsidP="00943D5C">
            <w:pPr>
              <w:rPr>
                <w:b/>
                <w:bCs/>
                <w:sz w:val="24"/>
                <w:szCs w:val="24"/>
              </w:rPr>
            </w:pPr>
            <w:r>
              <w:rPr>
                <w:b/>
                <w:bCs/>
                <w:sz w:val="24"/>
                <w:szCs w:val="24"/>
              </w:rPr>
              <w:t>Payments to other bodies</w:t>
            </w:r>
          </w:p>
        </w:tc>
        <w:tc>
          <w:tcPr>
            <w:tcW w:w="6139" w:type="dxa"/>
          </w:tcPr>
          <w:p w14:paraId="7419423D" w14:textId="77777777" w:rsidR="00F17694" w:rsidRDefault="002D6CE6" w:rsidP="00943D5C">
            <w:pPr>
              <w:rPr>
                <w:b/>
                <w:bCs/>
                <w:sz w:val="24"/>
                <w:szCs w:val="24"/>
              </w:rPr>
            </w:pPr>
            <w:r>
              <w:rPr>
                <w:b/>
                <w:bCs/>
                <w:sz w:val="24"/>
                <w:szCs w:val="24"/>
              </w:rPr>
              <w:t>Voice 21</w:t>
            </w:r>
          </w:p>
          <w:p w14:paraId="2936404C" w14:textId="01E0B565" w:rsidR="002D6CE6" w:rsidRDefault="002D6CE6" w:rsidP="00943D5C">
            <w:pPr>
              <w:rPr>
                <w:b/>
                <w:bCs/>
                <w:sz w:val="24"/>
                <w:szCs w:val="24"/>
              </w:rPr>
            </w:pPr>
            <w:r>
              <w:rPr>
                <w:b/>
                <w:bCs/>
                <w:sz w:val="24"/>
                <w:szCs w:val="24"/>
              </w:rPr>
              <w:t>Explicitly teaching writing</w:t>
            </w:r>
          </w:p>
        </w:tc>
        <w:tc>
          <w:tcPr>
            <w:tcW w:w="3461" w:type="dxa"/>
            <w:shd w:val="clear" w:color="auto" w:fill="D9D9D9" w:themeFill="background1" w:themeFillShade="D9"/>
          </w:tcPr>
          <w:p w14:paraId="7E11D4AA" w14:textId="1477F447" w:rsidR="00F17694" w:rsidRDefault="002D6CE6" w:rsidP="00943D5C">
            <w:pPr>
              <w:rPr>
                <w:rFonts w:cstheme="minorHAnsi"/>
                <w:b/>
                <w:bCs/>
                <w:sz w:val="24"/>
                <w:szCs w:val="24"/>
              </w:rPr>
            </w:pPr>
            <w:r>
              <w:rPr>
                <w:rFonts w:cstheme="minorHAnsi"/>
                <w:b/>
                <w:bCs/>
                <w:sz w:val="24"/>
                <w:szCs w:val="24"/>
              </w:rPr>
              <w:t>£2500</w:t>
            </w:r>
          </w:p>
          <w:p w14:paraId="214D64E0" w14:textId="405782AC" w:rsidR="002D6CE6" w:rsidRDefault="002D6CE6" w:rsidP="00943D5C">
            <w:pPr>
              <w:rPr>
                <w:rFonts w:cstheme="minorHAnsi"/>
                <w:b/>
                <w:bCs/>
                <w:sz w:val="24"/>
                <w:szCs w:val="24"/>
              </w:rPr>
            </w:pPr>
            <w:r>
              <w:rPr>
                <w:rFonts w:cstheme="minorHAnsi"/>
                <w:b/>
                <w:bCs/>
                <w:sz w:val="24"/>
                <w:szCs w:val="24"/>
              </w:rPr>
              <w:t>£2500</w:t>
            </w:r>
          </w:p>
        </w:tc>
      </w:tr>
      <w:tr w:rsidR="002D6CE6" w14:paraId="7BEAF0C7" w14:textId="77777777" w:rsidTr="002D6CE6">
        <w:trPr>
          <w:trHeight w:val="409"/>
        </w:trPr>
        <w:tc>
          <w:tcPr>
            <w:tcW w:w="6106" w:type="dxa"/>
          </w:tcPr>
          <w:p w14:paraId="6D604CA8" w14:textId="5A7D7007" w:rsidR="002D6CE6" w:rsidRDefault="002D6CE6" w:rsidP="00943D5C">
            <w:pPr>
              <w:rPr>
                <w:b/>
                <w:bCs/>
                <w:sz w:val="24"/>
                <w:szCs w:val="24"/>
              </w:rPr>
            </w:pPr>
            <w:r>
              <w:rPr>
                <w:b/>
                <w:bCs/>
                <w:sz w:val="24"/>
                <w:szCs w:val="24"/>
              </w:rPr>
              <w:lastRenderedPageBreak/>
              <w:t>Other</w:t>
            </w:r>
          </w:p>
        </w:tc>
        <w:tc>
          <w:tcPr>
            <w:tcW w:w="6139" w:type="dxa"/>
          </w:tcPr>
          <w:p w14:paraId="7B7D6F52" w14:textId="77777777" w:rsidR="002D6CE6" w:rsidRDefault="002D6CE6" w:rsidP="00943D5C">
            <w:pPr>
              <w:rPr>
                <w:b/>
                <w:bCs/>
                <w:sz w:val="24"/>
                <w:szCs w:val="24"/>
              </w:rPr>
            </w:pPr>
            <w:r>
              <w:rPr>
                <w:b/>
                <w:bCs/>
                <w:sz w:val="24"/>
                <w:szCs w:val="24"/>
              </w:rPr>
              <w:t>Social and Emotional wellbeing</w:t>
            </w:r>
          </w:p>
          <w:p w14:paraId="2269B35B" w14:textId="6DE91818" w:rsidR="002D6CE6" w:rsidRDefault="002D6CE6" w:rsidP="00943D5C">
            <w:pPr>
              <w:rPr>
                <w:b/>
                <w:bCs/>
                <w:sz w:val="24"/>
                <w:szCs w:val="24"/>
              </w:rPr>
            </w:pPr>
            <w:r>
              <w:rPr>
                <w:b/>
                <w:bCs/>
                <w:sz w:val="24"/>
                <w:szCs w:val="24"/>
              </w:rPr>
              <w:t xml:space="preserve">Promoting a </w:t>
            </w:r>
            <w:r w:rsidR="0007202D">
              <w:rPr>
                <w:b/>
                <w:bCs/>
                <w:sz w:val="24"/>
                <w:szCs w:val="24"/>
              </w:rPr>
              <w:t>high-quality</w:t>
            </w:r>
            <w:r>
              <w:rPr>
                <w:b/>
                <w:bCs/>
                <w:sz w:val="24"/>
                <w:szCs w:val="24"/>
              </w:rPr>
              <w:t xml:space="preserve"> learning experience</w:t>
            </w:r>
          </w:p>
        </w:tc>
        <w:tc>
          <w:tcPr>
            <w:tcW w:w="3461" w:type="dxa"/>
            <w:shd w:val="clear" w:color="auto" w:fill="D9D9D9" w:themeFill="background1" w:themeFillShade="D9"/>
          </w:tcPr>
          <w:p w14:paraId="4C127A4E" w14:textId="2C89D940" w:rsidR="002D6CE6" w:rsidRDefault="002D6CE6" w:rsidP="00943D5C">
            <w:pPr>
              <w:rPr>
                <w:rFonts w:cstheme="minorHAnsi"/>
                <w:b/>
                <w:bCs/>
                <w:sz w:val="24"/>
                <w:szCs w:val="24"/>
              </w:rPr>
            </w:pPr>
            <w:r>
              <w:rPr>
                <w:rFonts w:cstheme="minorHAnsi"/>
                <w:b/>
                <w:bCs/>
                <w:sz w:val="24"/>
                <w:szCs w:val="24"/>
              </w:rPr>
              <w:t>£5,000</w:t>
            </w:r>
          </w:p>
        </w:tc>
      </w:tr>
      <w:tr w:rsidR="00F17694" w14:paraId="4E5DD328" w14:textId="77777777" w:rsidTr="002D6CE6">
        <w:trPr>
          <w:trHeight w:val="293"/>
        </w:trPr>
        <w:tc>
          <w:tcPr>
            <w:tcW w:w="6106" w:type="dxa"/>
            <w:shd w:val="clear" w:color="auto" w:fill="00B050"/>
          </w:tcPr>
          <w:p w14:paraId="3EDF4708" w14:textId="247807E4" w:rsidR="00F17694" w:rsidRPr="00DA4A48" w:rsidRDefault="002D6CE6" w:rsidP="00943D5C">
            <w:pPr>
              <w:rPr>
                <w:i/>
                <w:iCs/>
                <w:sz w:val="24"/>
                <w:szCs w:val="24"/>
              </w:rPr>
            </w:pPr>
            <w:r>
              <w:rPr>
                <w:b/>
                <w:bCs/>
                <w:sz w:val="24"/>
                <w:szCs w:val="24"/>
              </w:rPr>
              <w:t>Total</w:t>
            </w:r>
          </w:p>
        </w:tc>
        <w:tc>
          <w:tcPr>
            <w:tcW w:w="6139" w:type="dxa"/>
            <w:shd w:val="clear" w:color="auto" w:fill="00B050"/>
          </w:tcPr>
          <w:p w14:paraId="16B4C457" w14:textId="77777777" w:rsidR="00F17694" w:rsidRDefault="00F17694" w:rsidP="00943D5C">
            <w:pPr>
              <w:rPr>
                <w:b/>
                <w:bCs/>
                <w:sz w:val="24"/>
                <w:szCs w:val="24"/>
              </w:rPr>
            </w:pPr>
          </w:p>
        </w:tc>
        <w:tc>
          <w:tcPr>
            <w:tcW w:w="3461" w:type="dxa"/>
            <w:shd w:val="clear" w:color="auto" w:fill="00B050"/>
          </w:tcPr>
          <w:p w14:paraId="2FDD0D8E" w14:textId="20D2409F" w:rsidR="00F17694" w:rsidRDefault="002D6CE6" w:rsidP="00943D5C">
            <w:pPr>
              <w:rPr>
                <w:rFonts w:cstheme="minorHAnsi"/>
                <w:b/>
                <w:bCs/>
                <w:sz w:val="24"/>
                <w:szCs w:val="24"/>
              </w:rPr>
            </w:pPr>
            <w:r>
              <w:rPr>
                <w:rFonts w:cstheme="minorHAnsi"/>
                <w:b/>
                <w:bCs/>
                <w:sz w:val="24"/>
                <w:szCs w:val="24"/>
              </w:rPr>
              <w:t>£72,000</w:t>
            </w:r>
          </w:p>
        </w:tc>
      </w:tr>
    </w:tbl>
    <w:p w14:paraId="34465C80" w14:textId="77777777" w:rsidR="00F17694" w:rsidRDefault="00F17694" w:rsidP="009566CA">
      <w:pPr>
        <w:tabs>
          <w:tab w:val="left" w:pos="1245"/>
        </w:tabs>
      </w:pPr>
    </w:p>
    <w:sectPr w:rsidR="00F17694" w:rsidSect="009523EB">
      <w:headerReference w:type="default" r:id="rId32"/>
      <w:footerReference w:type="default" r:id="rId3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CD00" w14:textId="77777777" w:rsidR="009523EB" w:rsidRDefault="009523EB" w:rsidP="009523EB">
      <w:pPr>
        <w:spacing w:after="0" w:line="240" w:lineRule="auto"/>
      </w:pPr>
      <w:r>
        <w:separator/>
      </w:r>
    </w:p>
  </w:endnote>
  <w:endnote w:type="continuationSeparator" w:id="0">
    <w:p w14:paraId="1FF81E9D" w14:textId="77777777" w:rsidR="009523EB" w:rsidRDefault="009523EB" w:rsidP="0095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Next Pro">
    <w:altName w:val="Calibri"/>
    <w:panose1 w:val="00000000000000000000"/>
    <w:charset w:val="00"/>
    <w:family w:val="swiss"/>
    <w:notTrueType/>
    <w:pitch w:val="default"/>
    <w:sig w:usb0="00000003" w:usb1="00000000" w:usb2="00000000" w:usb3="00000000" w:csb0="00000001" w:csb1="00000000"/>
  </w:font>
  <w:font w:name="Gill Sans Nova Light">
    <w:altName w:val="Calibri"/>
    <w:charset w:val="00"/>
    <w:family w:val="swiss"/>
    <w:pitch w:val="variable"/>
    <w:sig w:usb0="80000287" w:usb1="00000002" w:usb2="00000000" w:usb3="00000000" w:csb0="0000009F" w:csb1="00000000"/>
  </w:font>
  <w:font w:name="Gill Sans Nova">
    <w:altName w:val="Calibri"/>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D9B1" w14:textId="77777777" w:rsidR="00CA1439" w:rsidRDefault="00CA1439">
    <w:pPr>
      <w:pStyle w:val="Footer"/>
    </w:pPr>
  </w:p>
  <w:p w14:paraId="19CE73E5" w14:textId="77777777" w:rsidR="00CA1439" w:rsidRDefault="00CA1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7ED4" w14:textId="77777777" w:rsidR="009523EB" w:rsidRDefault="009523EB" w:rsidP="009523EB">
      <w:pPr>
        <w:spacing w:after="0" w:line="240" w:lineRule="auto"/>
      </w:pPr>
      <w:bookmarkStart w:id="0" w:name="_Hlk133393870"/>
      <w:bookmarkEnd w:id="0"/>
      <w:r>
        <w:separator/>
      </w:r>
    </w:p>
  </w:footnote>
  <w:footnote w:type="continuationSeparator" w:id="0">
    <w:p w14:paraId="21998B7A" w14:textId="77777777" w:rsidR="009523EB" w:rsidRDefault="009523EB" w:rsidP="00952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76851" w14:textId="58E68DD7" w:rsidR="008C2F7C" w:rsidRPr="008C2F7C" w:rsidRDefault="008C2F7C">
    <w:pPr>
      <w:pStyle w:val="Header"/>
      <w:rPr>
        <w:rFonts w:ascii="Gill Sans Nova" w:hAnsi="Gill Sans Nova"/>
        <w:i/>
        <w:iCs/>
      </w:rPr>
    </w:pPr>
    <w:r w:rsidRPr="008C2F7C">
      <w:rPr>
        <w:rFonts w:ascii="Gill Sans Nova" w:hAnsi="Gill Sans Nova"/>
        <w:i/>
        <w:iCs/>
      </w:rPr>
      <w:t>ST. NINIAN’S RC PRIMARY-SCHOOL IMPROVEMENT PLAN 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4DC0C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6" type="#_x0000_t75" style="width:17.25pt;height:15pt;visibility:visible;mso-wrap-style:square" o:bullet="t">
        <v:imagedata r:id="rId1" o:title=""/>
      </v:shape>
    </w:pict>
  </w:numPicBullet>
  <w:abstractNum w:abstractNumId="0" w15:restartNumberingAfterBreak="0">
    <w:nsid w:val="08B52D7B"/>
    <w:multiLevelType w:val="hybridMultilevel"/>
    <w:tmpl w:val="2ADA74C4"/>
    <w:lvl w:ilvl="0" w:tplc="E2A460A0">
      <w:start w:val="1"/>
      <w:numFmt w:val="bullet"/>
      <w:lvlText w:val="•"/>
      <w:lvlJc w:val="left"/>
      <w:pPr>
        <w:tabs>
          <w:tab w:val="num" w:pos="720"/>
        </w:tabs>
        <w:ind w:left="720" w:hanging="360"/>
      </w:pPr>
      <w:rPr>
        <w:rFonts w:ascii="Arial" w:hAnsi="Arial" w:hint="default"/>
      </w:rPr>
    </w:lvl>
    <w:lvl w:ilvl="1" w:tplc="74CAE32E" w:tentative="1">
      <w:start w:val="1"/>
      <w:numFmt w:val="bullet"/>
      <w:lvlText w:val="•"/>
      <w:lvlJc w:val="left"/>
      <w:pPr>
        <w:tabs>
          <w:tab w:val="num" w:pos="1440"/>
        </w:tabs>
        <w:ind w:left="1440" w:hanging="360"/>
      </w:pPr>
      <w:rPr>
        <w:rFonts w:ascii="Arial" w:hAnsi="Arial" w:hint="default"/>
      </w:rPr>
    </w:lvl>
    <w:lvl w:ilvl="2" w:tplc="0AE4173C" w:tentative="1">
      <w:start w:val="1"/>
      <w:numFmt w:val="bullet"/>
      <w:lvlText w:val="•"/>
      <w:lvlJc w:val="left"/>
      <w:pPr>
        <w:tabs>
          <w:tab w:val="num" w:pos="2160"/>
        </w:tabs>
        <w:ind w:left="2160" w:hanging="360"/>
      </w:pPr>
      <w:rPr>
        <w:rFonts w:ascii="Arial" w:hAnsi="Arial" w:hint="default"/>
      </w:rPr>
    </w:lvl>
    <w:lvl w:ilvl="3" w:tplc="D65035C8" w:tentative="1">
      <w:start w:val="1"/>
      <w:numFmt w:val="bullet"/>
      <w:lvlText w:val="•"/>
      <w:lvlJc w:val="left"/>
      <w:pPr>
        <w:tabs>
          <w:tab w:val="num" w:pos="2880"/>
        </w:tabs>
        <w:ind w:left="2880" w:hanging="360"/>
      </w:pPr>
      <w:rPr>
        <w:rFonts w:ascii="Arial" w:hAnsi="Arial" w:hint="default"/>
      </w:rPr>
    </w:lvl>
    <w:lvl w:ilvl="4" w:tplc="C5C01402" w:tentative="1">
      <w:start w:val="1"/>
      <w:numFmt w:val="bullet"/>
      <w:lvlText w:val="•"/>
      <w:lvlJc w:val="left"/>
      <w:pPr>
        <w:tabs>
          <w:tab w:val="num" w:pos="3600"/>
        </w:tabs>
        <w:ind w:left="3600" w:hanging="360"/>
      </w:pPr>
      <w:rPr>
        <w:rFonts w:ascii="Arial" w:hAnsi="Arial" w:hint="default"/>
      </w:rPr>
    </w:lvl>
    <w:lvl w:ilvl="5" w:tplc="F06628A6" w:tentative="1">
      <w:start w:val="1"/>
      <w:numFmt w:val="bullet"/>
      <w:lvlText w:val="•"/>
      <w:lvlJc w:val="left"/>
      <w:pPr>
        <w:tabs>
          <w:tab w:val="num" w:pos="4320"/>
        </w:tabs>
        <w:ind w:left="4320" w:hanging="360"/>
      </w:pPr>
      <w:rPr>
        <w:rFonts w:ascii="Arial" w:hAnsi="Arial" w:hint="default"/>
      </w:rPr>
    </w:lvl>
    <w:lvl w:ilvl="6" w:tplc="CD1AE00C" w:tentative="1">
      <w:start w:val="1"/>
      <w:numFmt w:val="bullet"/>
      <w:lvlText w:val="•"/>
      <w:lvlJc w:val="left"/>
      <w:pPr>
        <w:tabs>
          <w:tab w:val="num" w:pos="5040"/>
        </w:tabs>
        <w:ind w:left="5040" w:hanging="360"/>
      </w:pPr>
      <w:rPr>
        <w:rFonts w:ascii="Arial" w:hAnsi="Arial" w:hint="default"/>
      </w:rPr>
    </w:lvl>
    <w:lvl w:ilvl="7" w:tplc="B9F2E8A0" w:tentative="1">
      <w:start w:val="1"/>
      <w:numFmt w:val="bullet"/>
      <w:lvlText w:val="•"/>
      <w:lvlJc w:val="left"/>
      <w:pPr>
        <w:tabs>
          <w:tab w:val="num" w:pos="5760"/>
        </w:tabs>
        <w:ind w:left="5760" w:hanging="360"/>
      </w:pPr>
      <w:rPr>
        <w:rFonts w:ascii="Arial" w:hAnsi="Arial" w:hint="default"/>
      </w:rPr>
    </w:lvl>
    <w:lvl w:ilvl="8" w:tplc="07CED14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EC0FAE"/>
    <w:multiLevelType w:val="hybridMultilevel"/>
    <w:tmpl w:val="7D1AB786"/>
    <w:lvl w:ilvl="0" w:tplc="055255CE">
      <w:start w:val="1"/>
      <w:numFmt w:val="bullet"/>
      <w:lvlText w:val="•"/>
      <w:lvlJc w:val="left"/>
      <w:pPr>
        <w:tabs>
          <w:tab w:val="num" w:pos="720"/>
        </w:tabs>
        <w:ind w:left="720" w:hanging="360"/>
      </w:pPr>
      <w:rPr>
        <w:rFonts w:ascii="Arial" w:hAnsi="Arial" w:hint="default"/>
      </w:rPr>
    </w:lvl>
    <w:lvl w:ilvl="1" w:tplc="2488DE6A" w:tentative="1">
      <w:start w:val="1"/>
      <w:numFmt w:val="bullet"/>
      <w:lvlText w:val="•"/>
      <w:lvlJc w:val="left"/>
      <w:pPr>
        <w:tabs>
          <w:tab w:val="num" w:pos="1440"/>
        </w:tabs>
        <w:ind w:left="1440" w:hanging="360"/>
      </w:pPr>
      <w:rPr>
        <w:rFonts w:ascii="Arial" w:hAnsi="Arial" w:hint="default"/>
      </w:rPr>
    </w:lvl>
    <w:lvl w:ilvl="2" w:tplc="12BAB39E" w:tentative="1">
      <w:start w:val="1"/>
      <w:numFmt w:val="bullet"/>
      <w:lvlText w:val="•"/>
      <w:lvlJc w:val="left"/>
      <w:pPr>
        <w:tabs>
          <w:tab w:val="num" w:pos="2160"/>
        </w:tabs>
        <w:ind w:left="2160" w:hanging="360"/>
      </w:pPr>
      <w:rPr>
        <w:rFonts w:ascii="Arial" w:hAnsi="Arial" w:hint="default"/>
      </w:rPr>
    </w:lvl>
    <w:lvl w:ilvl="3" w:tplc="66FEA878" w:tentative="1">
      <w:start w:val="1"/>
      <w:numFmt w:val="bullet"/>
      <w:lvlText w:val="•"/>
      <w:lvlJc w:val="left"/>
      <w:pPr>
        <w:tabs>
          <w:tab w:val="num" w:pos="2880"/>
        </w:tabs>
        <w:ind w:left="2880" w:hanging="360"/>
      </w:pPr>
      <w:rPr>
        <w:rFonts w:ascii="Arial" w:hAnsi="Arial" w:hint="default"/>
      </w:rPr>
    </w:lvl>
    <w:lvl w:ilvl="4" w:tplc="A21467AC" w:tentative="1">
      <w:start w:val="1"/>
      <w:numFmt w:val="bullet"/>
      <w:lvlText w:val="•"/>
      <w:lvlJc w:val="left"/>
      <w:pPr>
        <w:tabs>
          <w:tab w:val="num" w:pos="3600"/>
        </w:tabs>
        <w:ind w:left="3600" w:hanging="360"/>
      </w:pPr>
      <w:rPr>
        <w:rFonts w:ascii="Arial" w:hAnsi="Arial" w:hint="default"/>
      </w:rPr>
    </w:lvl>
    <w:lvl w:ilvl="5" w:tplc="9F6EA958" w:tentative="1">
      <w:start w:val="1"/>
      <w:numFmt w:val="bullet"/>
      <w:lvlText w:val="•"/>
      <w:lvlJc w:val="left"/>
      <w:pPr>
        <w:tabs>
          <w:tab w:val="num" w:pos="4320"/>
        </w:tabs>
        <w:ind w:left="4320" w:hanging="360"/>
      </w:pPr>
      <w:rPr>
        <w:rFonts w:ascii="Arial" w:hAnsi="Arial" w:hint="default"/>
      </w:rPr>
    </w:lvl>
    <w:lvl w:ilvl="6" w:tplc="0FE656A6" w:tentative="1">
      <w:start w:val="1"/>
      <w:numFmt w:val="bullet"/>
      <w:lvlText w:val="•"/>
      <w:lvlJc w:val="left"/>
      <w:pPr>
        <w:tabs>
          <w:tab w:val="num" w:pos="5040"/>
        </w:tabs>
        <w:ind w:left="5040" w:hanging="360"/>
      </w:pPr>
      <w:rPr>
        <w:rFonts w:ascii="Arial" w:hAnsi="Arial" w:hint="default"/>
      </w:rPr>
    </w:lvl>
    <w:lvl w:ilvl="7" w:tplc="A176C3D6" w:tentative="1">
      <w:start w:val="1"/>
      <w:numFmt w:val="bullet"/>
      <w:lvlText w:val="•"/>
      <w:lvlJc w:val="left"/>
      <w:pPr>
        <w:tabs>
          <w:tab w:val="num" w:pos="5760"/>
        </w:tabs>
        <w:ind w:left="5760" w:hanging="360"/>
      </w:pPr>
      <w:rPr>
        <w:rFonts w:ascii="Arial" w:hAnsi="Arial" w:hint="default"/>
      </w:rPr>
    </w:lvl>
    <w:lvl w:ilvl="8" w:tplc="82243B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5F4B29"/>
    <w:multiLevelType w:val="hybridMultilevel"/>
    <w:tmpl w:val="6D46B81A"/>
    <w:lvl w:ilvl="0" w:tplc="577CAA0C">
      <w:start w:val="1"/>
      <w:numFmt w:val="bullet"/>
      <w:lvlText w:val="•"/>
      <w:lvlJc w:val="left"/>
      <w:pPr>
        <w:tabs>
          <w:tab w:val="num" w:pos="720"/>
        </w:tabs>
        <w:ind w:left="720" w:hanging="360"/>
      </w:pPr>
      <w:rPr>
        <w:rFonts w:ascii="Arial" w:hAnsi="Arial" w:hint="default"/>
      </w:rPr>
    </w:lvl>
    <w:lvl w:ilvl="1" w:tplc="39B425B6" w:tentative="1">
      <w:start w:val="1"/>
      <w:numFmt w:val="bullet"/>
      <w:lvlText w:val="•"/>
      <w:lvlJc w:val="left"/>
      <w:pPr>
        <w:tabs>
          <w:tab w:val="num" w:pos="1440"/>
        </w:tabs>
        <w:ind w:left="1440" w:hanging="360"/>
      </w:pPr>
      <w:rPr>
        <w:rFonts w:ascii="Arial" w:hAnsi="Arial" w:hint="default"/>
      </w:rPr>
    </w:lvl>
    <w:lvl w:ilvl="2" w:tplc="01161D00" w:tentative="1">
      <w:start w:val="1"/>
      <w:numFmt w:val="bullet"/>
      <w:lvlText w:val="•"/>
      <w:lvlJc w:val="left"/>
      <w:pPr>
        <w:tabs>
          <w:tab w:val="num" w:pos="2160"/>
        </w:tabs>
        <w:ind w:left="2160" w:hanging="360"/>
      </w:pPr>
      <w:rPr>
        <w:rFonts w:ascii="Arial" w:hAnsi="Arial" w:hint="default"/>
      </w:rPr>
    </w:lvl>
    <w:lvl w:ilvl="3" w:tplc="03506086" w:tentative="1">
      <w:start w:val="1"/>
      <w:numFmt w:val="bullet"/>
      <w:lvlText w:val="•"/>
      <w:lvlJc w:val="left"/>
      <w:pPr>
        <w:tabs>
          <w:tab w:val="num" w:pos="2880"/>
        </w:tabs>
        <w:ind w:left="2880" w:hanging="360"/>
      </w:pPr>
      <w:rPr>
        <w:rFonts w:ascii="Arial" w:hAnsi="Arial" w:hint="default"/>
      </w:rPr>
    </w:lvl>
    <w:lvl w:ilvl="4" w:tplc="804A161C" w:tentative="1">
      <w:start w:val="1"/>
      <w:numFmt w:val="bullet"/>
      <w:lvlText w:val="•"/>
      <w:lvlJc w:val="left"/>
      <w:pPr>
        <w:tabs>
          <w:tab w:val="num" w:pos="3600"/>
        </w:tabs>
        <w:ind w:left="3600" w:hanging="360"/>
      </w:pPr>
      <w:rPr>
        <w:rFonts w:ascii="Arial" w:hAnsi="Arial" w:hint="default"/>
      </w:rPr>
    </w:lvl>
    <w:lvl w:ilvl="5" w:tplc="8760FE44" w:tentative="1">
      <w:start w:val="1"/>
      <w:numFmt w:val="bullet"/>
      <w:lvlText w:val="•"/>
      <w:lvlJc w:val="left"/>
      <w:pPr>
        <w:tabs>
          <w:tab w:val="num" w:pos="4320"/>
        </w:tabs>
        <w:ind w:left="4320" w:hanging="360"/>
      </w:pPr>
      <w:rPr>
        <w:rFonts w:ascii="Arial" w:hAnsi="Arial" w:hint="default"/>
      </w:rPr>
    </w:lvl>
    <w:lvl w:ilvl="6" w:tplc="0FBCF6BA" w:tentative="1">
      <w:start w:val="1"/>
      <w:numFmt w:val="bullet"/>
      <w:lvlText w:val="•"/>
      <w:lvlJc w:val="left"/>
      <w:pPr>
        <w:tabs>
          <w:tab w:val="num" w:pos="5040"/>
        </w:tabs>
        <w:ind w:left="5040" w:hanging="360"/>
      </w:pPr>
      <w:rPr>
        <w:rFonts w:ascii="Arial" w:hAnsi="Arial" w:hint="default"/>
      </w:rPr>
    </w:lvl>
    <w:lvl w:ilvl="7" w:tplc="C6E033AE" w:tentative="1">
      <w:start w:val="1"/>
      <w:numFmt w:val="bullet"/>
      <w:lvlText w:val="•"/>
      <w:lvlJc w:val="left"/>
      <w:pPr>
        <w:tabs>
          <w:tab w:val="num" w:pos="5760"/>
        </w:tabs>
        <w:ind w:left="5760" w:hanging="360"/>
      </w:pPr>
      <w:rPr>
        <w:rFonts w:ascii="Arial" w:hAnsi="Arial" w:hint="default"/>
      </w:rPr>
    </w:lvl>
    <w:lvl w:ilvl="8" w:tplc="FA728B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0C3901"/>
    <w:multiLevelType w:val="hybridMultilevel"/>
    <w:tmpl w:val="A4609D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5624A"/>
    <w:multiLevelType w:val="hybridMultilevel"/>
    <w:tmpl w:val="04B630F2"/>
    <w:lvl w:ilvl="0" w:tplc="3DA2F18E">
      <w:start w:val="1"/>
      <w:numFmt w:val="bullet"/>
      <w:lvlText w:val="•"/>
      <w:lvlJc w:val="left"/>
      <w:pPr>
        <w:tabs>
          <w:tab w:val="num" w:pos="720"/>
        </w:tabs>
        <w:ind w:left="720" w:hanging="360"/>
      </w:pPr>
      <w:rPr>
        <w:rFonts w:ascii="Arial" w:hAnsi="Arial" w:hint="default"/>
      </w:rPr>
    </w:lvl>
    <w:lvl w:ilvl="1" w:tplc="9E4A1976" w:tentative="1">
      <w:start w:val="1"/>
      <w:numFmt w:val="bullet"/>
      <w:lvlText w:val="•"/>
      <w:lvlJc w:val="left"/>
      <w:pPr>
        <w:tabs>
          <w:tab w:val="num" w:pos="1440"/>
        </w:tabs>
        <w:ind w:left="1440" w:hanging="360"/>
      </w:pPr>
      <w:rPr>
        <w:rFonts w:ascii="Arial" w:hAnsi="Arial" w:hint="default"/>
      </w:rPr>
    </w:lvl>
    <w:lvl w:ilvl="2" w:tplc="09985F88" w:tentative="1">
      <w:start w:val="1"/>
      <w:numFmt w:val="bullet"/>
      <w:lvlText w:val="•"/>
      <w:lvlJc w:val="left"/>
      <w:pPr>
        <w:tabs>
          <w:tab w:val="num" w:pos="2160"/>
        </w:tabs>
        <w:ind w:left="2160" w:hanging="360"/>
      </w:pPr>
      <w:rPr>
        <w:rFonts w:ascii="Arial" w:hAnsi="Arial" w:hint="default"/>
      </w:rPr>
    </w:lvl>
    <w:lvl w:ilvl="3" w:tplc="47C6EE16" w:tentative="1">
      <w:start w:val="1"/>
      <w:numFmt w:val="bullet"/>
      <w:lvlText w:val="•"/>
      <w:lvlJc w:val="left"/>
      <w:pPr>
        <w:tabs>
          <w:tab w:val="num" w:pos="2880"/>
        </w:tabs>
        <w:ind w:left="2880" w:hanging="360"/>
      </w:pPr>
      <w:rPr>
        <w:rFonts w:ascii="Arial" w:hAnsi="Arial" w:hint="default"/>
      </w:rPr>
    </w:lvl>
    <w:lvl w:ilvl="4" w:tplc="4D0E8884" w:tentative="1">
      <w:start w:val="1"/>
      <w:numFmt w:val="bullet"/>
      <w:lvlText w:val="•"/>
      <w:lvlJc w:val="left"/>
      <w:pPr>
        <w:tabs>
          <w:tab w:val="num" w:pos="3600"/>
        </w:tabs>
        <w:ind w:left="3600" w:hanging="360"/>
      </w:pPr>
      <w:rPr>
        <w:rFonts w:ascii="Arial" w:hAnsi="Arial" w:hint="default"/>
      </w:rPr>
    </w:lvl>
    <w:lvl w:ilvl="5" w:tplc="B9D80D46" w:tentative="1">
      <w:start w:val="1"/>
      <w:numFmt w:val="bullet"/>
      <w:lvlText w:val="•"/>
      <w:lvlJc w:val="left"/>
      <w:pPr>
        <w:tabs>
          <w:tab w:val="num" w:pos="4320"/>
        </w:tabs>
        <w:ind w:left="4320" w:hanging="360"/>
      </w:pPr>
      <w:rPr>
        <w:rFonts w:ascii="Arial" w:hAnsi="Arial" w:hint="default"/>
      </w:rPr>
    </w:lvl>
    <w:lvl w:ilvl="6" w:tplc="8C5E821A" w:tentative="1">
      <w:start w:val="1"/>
      <w:numFmt w:val="bullet"/>
      <w:lvlText w:val="•"/>
      <w:lvlJc w:val="left"/>
      <w:pPr>
        <w:tabs>
          <w:tab w:val="num" w:pos="5040"/>
        </w:tabs>
        <w:ind w:left="5040" w:hanging="360"/>
      </w:pPr>
      <w:rPr>
        <w:rFonts w:ascii="Arial" w:hAnsi="Arial" w:hint="default"/>
      </w:rPr>
    </w:lvl>
    <w:lvl w:ilvl="7" w:tplc="7EA4B748" w:tentative="1">
      <w:start w:val="1"/>
      <w:numFmt w:val="bullet"/>
      <w:lvlText w:val="•"/>
      <w:lvlJc w:val="left"/>
      <w:pPr>
        <w:tabs>
          <w:tab w:val="num" w:pos="5760"/>
        </w:tabs>
        <w:ind w:left="5760" w:hanging="360"/>
      </w:pPr>
      <w:rPr>
        <w:rFonts w:ascii="Arial" w:hAnsi="Arial" w:hint="default"/>
      </w:rPr>
    </w:lvl>
    <w:lvl w:ilvl="8" w:tplc="D0886A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D4A4D3C"/>
    <w:multiLevelType w:val="hybridMultilevel"/>
    <w:tmpl w:val="952AE336"/>
    <w:lvl w:ilvl="0" w:tplc="1EB443A2">
      <w:start w:val="1"/>
      <w:numFmt w:val="bullet"/>
      <w:lvlText w:val=""/>
      <w:lvlPicBulletId w:val="0"/>
      <w:lvlJc w:val="left"/>
      <w:pPr>
        <w:tabs>
          <w:tab w:val="num" w:pos="720"/>
        </w:tabs>
        <w:ind w:left="720" w:hanging="360"/>
      </w:pPr>
      <w:rPr>
        <w:rFonts w:ascii="Symbol" w:hAnsi="Symbol" w:hint="default"/>
      </w:rPr>
    </w:lvl>
    <w:lvl w:ilvl="1" w:tplc="089CB478" w:tentative="1">
      <w:start w:val="1"/>
      <w:numFmt w:val="bullet"/>
      <w:lvlText w:val=""/>
      <w:lvlJc w:val="left"/>
      <w:pPr>
        <w:tabs>
          <w:tab w:val="num" w:pos="1440"/>
        </w:tabs>
        <w:ind w:left="1440" w:hanging="360"/>
      </w:pPr>
      <w:rPr>
        <w:rFonts w:ascii="Symbol" w:hAnsi="Symbol" w:hint="default"/>
      </w:rPr>
    </w:lvl>
    <w:lvl w:ilvl="2" w:tplc="D4B6DAB2" w:tentative="1">
      <w:start w:val="1"/>
      <w:numFmt w:val="bullet"/>
      <w:lvlText w:val=""/>
      <w:lvlJc w:val="left"/>
      <w:pPr>
        <w:tabs>
          <w:tab w:val="num" w:pos="2160"/>
        </w:tabs>
        <w:ind w:left="2160" w:hanging="360"/>
      </w:pPr>
      <w:rPr>
        <w:rFonts w:ascii="Symbol" w:hAnsi="Symbol" w:hint="default"/>
      </w:rPr>
    </w:lvl>
    <w:lvl w:ilvl="3" w:tplc="672EACB6" w:tentative="1">
      <w:start w:val="1"/>
      <w:numFmt w:val="bullet"/>
      <w:lvlText w:val=""/>
      <w:lvlJc w:val="left"/>
      <w:pPr>
        <w:tabs>
          <w:tab w:val="num" w:pos="2880"/>
        </w:tabs>
        <w:ind w:left="2880" w:hanging="360"/>
      </w:pPr>
      <w:rPr>
        <w:rFonts w:ascii="Symbol" w:hAnsi="Symbol" w:hint="default"/>
      </w:rPr>
    </w:lvl>
    <w:lvl w:ilvl="4" w:tplc="5EECE5B2" w:tentative="1">
      <w:start w:val="1"/>
      <w:numFmt w:val="bullet"/>
      <w:lvlText w:val=""/>
      <w:lvlJc w:val="left"/>
      <w:pPr>
        <w:tabs>
          <w:tab w:val="num" w:pos="3600"/>
        </w:tabs>
        <w:ind w:left="3600" w:hanging="360"/>
      </w:pPr>
      <w:rPr>
        <w:rFonts w:ascii="Symbol" w:hAnsi="Symbol" w:hint="default"/>
      </w:rPr>
    </w:lvl>
    <w:lvl w:ilvl="5" w:tplc="78C6E1D0" w:tentative="1">
      <w:start w:val="1"/>
      <w:numFmt w:val="bullet"/>
      <w:lvlText w:val=""/>
      <w:lvlJc w:val="left"/>
      <w:pPr>
        <w:tabs>
          <w:tab w:val="num" w:pos="4320"/>
        </w:tabs>
        <w:ind w:left="4320" w:hanging="360"/>
      </w:pPr>
      <w:rPr>
        <w:rFonts w:ascii="Symbol" w:hAnsi="Symbol" w:hint="default"/>
      </w:rPr>
    </w:lvl>
    <w:lvl w:ilvl="6" w:tplc="7F4E481E" w:tentative="1">
      <w:start w:val="1"/>
      <w:numFmt w:val="bullet"/>
      <w:lvlText w:val=""/>
      <w:lvlJc w:val="left"/>
      <w:pPr>
        <w:tabs>
          <w:tab w:val="num" w:pos="5040"/>
        </w:tabs>
        <w:ind w:left="5040" w:hanging="360"/>
      </w:pPr>
      <w:rPr>
        <w:rFonts w:ascii="Symbol" w:hAnsi="Symbol" w:hint="default"/>
      </w:rPr>
    </w:lvl>
    <w:lvl w:ilvl="7" w:tplc="17CA06D0" w:tentative="1">
      <w:start w:val="1"/>
      <w:numFmt w:val="bullet"/>
      <w:lvlText w:val=""/>
      <w:lvlJc w:val="left"/>
      <w:pPr>
        <w:tabs>
          <w:tab w:val="num" w:pos="5760"/>
        </w:tabs>
        <w:ind w:left="5760" w:hanging="360"/>
      </w:pPr>
      <w:rPr>
        <w:rFonts w:ascii="Symbol" w:hAnsi="Symbol" w:hint="default"/>
      </w:rPr>
    </w:lvl>
    <w:lvl w:ilvl="8" w:tplc="926A85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3217044"/>
    <w:multiLevelType w:val="hybridMultilevel"/>
    <w:tmpl w:val="8446E4EE"/>
    <w:lvl w:ilvl="0" w:tplc="3112EC78">
      <w:start w:val="1"/>
      <w:numFmt w:val="bullet"/>
      <w:lvlText w:val="•"/>
      <w:lvlJc w:val="left"/>
      <w:pPr>
        <w:tabs>
          <w:tab w:val="num" w:pos="720"/>
        </w:tabs>
        <w:ind w:left="720" w:hanging="360"/>
      </w:pPr>
      <w:rPr>
        <w:rFonts w:ascii="Arial" w:hAnsi="Arial" w:hint="default"/>
      </w:rPr>
    </w:lvl>
    <w:lvl w:ilvl="1" w:tplc="52C6100E" w:tentative="1">
      <w:start w:val="1"/>
      <w:numFmt w:val="bullet"/>
      <w:lvlText w:val="•"/>
      <w:lvlJc w:val="left"/>
      <w:pPr>
        <w:tabs>
          <w:tab w:val="num" w:pos="1440"/>
        </w:tabs>
        <w:ind w:left="1440" w:hanging="360"/>
      </w:pPr>
      <w:rPr>
        <w:rFonts w:ascii="Arial" w:hAnsi="Arial" w:hint="default"/>
      </w:rPr>
    </w:lvl>
    <w:lvl w:ilvl="2" w:tplc="70922FC8" w:tentative="1">
      <w:start w:val="1"/>
      <w:numFmt w:val="bullet"/>
      <w:lvlText w:val="•"/>
      <w:lvlJc w:val="left"/>
      <w:pPr>
        <w:tabs>
          <w:tab w:val="num" w:pos="2160"/>
        </w:tabs>
        <w:ind w:left="2160" w:hanging="360"/>
      </w:pPr>
      <w:rPr>
        <w:rFonts w:ascii="Arial" w:hAnsi="Arial" w:hint="default"/>
      </w:rPr>
    </w:lvl>
    <w:lvl w:ilvl="3" w:tplc="76BEC206" w:tentative="1">
      <w:start w:val="1"/>
      <w:numFmt w:val="bullet"/>
      <w:lvlText w:val="•"/>
      <w:lvlJc w:val="left"/>
      <w:pPr>
        <w:tabs>
          <w:tab w:val="num" w:pos="2880"/>
        </w:tabs>
        <w:ind w:left="2880" w:hanging="360"/>
      </w:pPr>
      <w:rPr>
        <w:rFonts w:ascii="Arial" w:hAnsi="Arial" w:hint="default"/>
      </w:rPr>
    </w:lvl>
    <w:lvl w:ilvl="4" w:tplc="10D86F6C" w:tentative="1">
      <w:start w:val="1"/>
      <w:numFmt w:val="bullet"/>
      <w:lvlText w:val="•"/>
      <w:lvlJc w:val="left"/>
      <w:pPr>
        <w:tabs>
          <w:tab w:val="num" w:pos="3600"/>
        </w:tabs>
        <w:ind w:left="3600" w:hanging="360"/>
      </w:pPr>
      <w:rPr>
        <w:rFonts w:ascii="Arial" w:hAnsi="Arial" w:hint="default"/>
      </w:rPr>
    </w:lvl>
    <w:lvl w:ilvl="5" w:tplc="E4C4B2A0" w:tentative="1">
      <w:start w:val="1"/>
      <w:numFmt w:val="bullet"/>
      <w:lvlText w:val="•"/>
      <w:lvlJc w:val="left"/>
      <w:pPr>
        <w:tabs>
          <w:tab w:val="num" w:pos="4320"/>
        </w:tabs>
        <w:ind w:left="4320" w:hanging="360"/>
      </w:pPr>
      <w:rPr>
        <w:rFonts w:ascii="Arial" w:hAnsi="Arial" w:hint="default"/>
      </w:rPr>
    </w:lvl>
    <w:lvl w:ilvl="6" w:tplc="5534258E" w:tentative="1">
      <w:start w:val="1"/>
      <w:numFmt w:val="bullet"/>
      <w:lvlText w:val="•"/>
      <w:lvlJc w:val="left"/>
      <w:pPr>
        <w:tabs>
          <w:tab w:val="num" w:pos="5040"/>
        </w:tabs>
        <w:ind w:left="5040" w:hanging="360"/>
      </w:pPr>
      <w:rPr>
        <w:rFonts w:ascii="Arial" w:hAnsi="Arial" w:hint="default"/>
      </w:rPr>
    </w:lvl>
    <w:lvl w:ilvl="7" w:tplc="FE14ED36" w:tentative="1">
      <w:start w:val="1"/>
      <w:numFmt w:val="bullet"/>
      <w:lvlText w:val="•"/>
      <w:lvlJc w:val="left"/>
      <w:pPr>
        <w:tabs>
          <w:tab w:val="num" w:pos="5760"/>
        </w:tabs>
        <w:ind w:left="5760" w:hanging="360"/>
      </w:pPr>
      <w:rPr>
        <w:rFonts w:ascii="Arial" w:hAnsi="Arial" w:hint="default"/>
      </w:rPr>
    </w:lvl>
    <w:lvl w:ilvl="8" w:tplc="E0C691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AA4D0D"/>
    <w:multiLevelType w:val="hybridMultilevel"/>
    <w:tmpl w:val="816EE8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F6D9F"/>
    <w:multiLevelType w:val="hybridMultilevel"/>
    <w:tmpl w:val="937A1862"/>
    <w:lvl w:ilvl="0" w:tplc="E80A5F66">
      <w:start w:val="1"/>
      <w:numFmt w:val="bullet"/>
      <w:lvlText w:val="•"/>
      <w:lvlJc w:val="left"/>
      <w:pPr>
        <w:tabs>
          <w:tab w:val="num" w:pos="720"/>
        </w:tabs>
        <w:ind w:left="720" w:hanging="360"/>
      </w:pPr>
      <w:rPr>
        <w:rFonts w:ascii="Arial" w:hAnsi="Arial" w:hint="default"/>
      </w:rPr>
    </w:lvl>
    <w:lvl w:ilvl="1" w:tplc="5DDC2790" w:tentative="1">
      <w:start w:val="1"/>
      <w:numFmt w:val="bullet"/>
      <w:lvlText w:val="•"/>
      <w:lvlJc w:val="left"/>
      <w:pPr>
        <w:tabs>
          <w:tab w:val="num" w:pos="1440"/>
        </w:tabs>
        <w:ind w:left="1440" w:hanging="360"/>
      </w:pPr>
      <w:rPr>
        <w:rFonts w:ascii="Arial" w:hAnsi="Arial" w:hint="default"/>
      </w:rPr>
    </w:lvl>
    <w:lvl w:ilvl="2" w:tplc="4508CD76" w:tentative="1">
      <w:start w:val="1"/>
      <w:numFmt w:val="bullet"/>
      <w:lvlText w:val="•"/>
      <w:lvlJc w:val="left"/>
      <w:pPr>
        <w:tabs>
          <w:tab w:val="num" w:pos="2160"/>
        </w:tabs>
        <w:ind w:left="2160" w:hanging="360"/>
      </w:pPr>
      <w:rPr>
        <w:rFonts w:ascii="Arial" w:hAnsi="Arial" w:hint="default"/>
      </w:rPr>
    </w:lvl>
    <w:lvl w:ilvl="3" w:tplc="B3AC61C8" w:tentative="1">
      <w:start w:val="1"/>
      <w:numFmt w:val="bullet"/>
      <w:lvlText w:val="•"/>
      <w:lvlJc w:val="left"/>
      <w:pPr>
        <w:tabs>
          <w:tab w:val="num" w:pos="2880"/>
        </w:tabs>
        <w:ind w:left="2880" w:hanging="360"/>
      </w:pPr>
      <w:rPr>
        <w:rFonts w:ascii="Arial" w:hAnsi="Arial" w:hint="default"/>
      </w:rPr>
    </w:lvl>
    <w:lvl w:ilvl="4" w:tplc="BE3EC482" w:tentative="1">
      <w:start w:val="1"/>
      <w:numFmt w:val="bullet"/>
      <w:lvlText w:val="•"/>
      <w:lvlJc w:val="left"/>
      <w:pPr>
        <w:tabs>
          <w:tab w:val="num" w:pos="3600"/>
        </w:tabs>
        <w:ind w:left="3600" w:hanging="360"/>
      </w:pPr>
      <w:rPr>
        <w:rFonts w:ascii="Arial" w:hAnsi="Arial" w:hint="default"/>
      </w:rPr>
    </w:lvl>
    <w:lvl w:ilvl="5" w:tplc="64D6FC8A" w:tentative="1">
      <w:start w:val="1"/>
      <w:numFmt w:val="bullet"/>
      <w:lvlText w:val="•"/>
      <w:lvlJc w:val="left"/>
      <w:pPr>
        <w:tabs>
          <w:tab w:val="num" w:pos="4320"/>
        </w:tabs>
        <w:ind w:left="4320" w:hanging="360"/>
      </w:pPr>
      <w:rPr>
        <w:rFonts w:ascii="Arial" w:hAnsi="Arial" w:hint="default"/>
      </w:rPr>
    </w:lvl>
    <w:lvl w:ilvl="6" w:tplc="F4065070" w:tentative="1">
      <w:start w:val="1"/>
      <w:numFmt w:val="bullet"/>
      <w:lvlText w:val="•"/>
      <w:lvlJc w:val="left"/>
      <w:pPr>
        <w:tabs>
          <w:tab w:val="num" w:pos="5040"/>
        </w:tabs>
        <w:ind w:left="5040" w:hanging="360"/>
      </w:pPr>
      <w:rPr>
        <w:rFonts w:ascii="Arial" w:hAnsi="Arial" w:hint="default"/>
      </w:rPr>
    </w:lvl>
    <w:lvl w:ilvl="7" w:tplc="3962EE44" w:tentative="1">
      <w:start w:val="1"/>
      <w:numFmt w:val="bullet"/>
      <w:lvlText w:val="•"/>
      <w:lvlJc w:val="left"/>
      <w:pPr>
        <w:tabs>
          <w:tab w:val="num" w:pos="5760"/>
        </w:tabs>
        <w:ind w:left="5760" w:hanging="360"/>
      </w:pPr>
      <w:rPr>
        <w:rFonts w:ascii="Arial" w:hAnsi="Arial" w:hint="default"/>
      </w:rPr>
    </w:lvl>
    <w:lvl w:ilvl="8" w:tplc="580C5804" w:tentative="1">
      <w:start w:val="1"/>
      <w:numFmt w:val="bullet"/>
      <w:lvlText w:val="•"/>
      <w:lvlJc w:val="left"/>
      <w:pPr>
        <w:tabs>
          <w:tab w:val="num" w:pos="6480"/>
        </w:tabs>
        <w:ind w:left="6480" w:hanging="360"/>
      </w:pPr>
      <w:rPr>
        <w:rFonts w:ascii="Arial" w:hAnsi="Arial" w:hint="default"/>
      </w:rPr>
    </w:lvl>
  </w:abstractNum>
  <w:num w:numId="1" w16cid:durableId="1594707126">
    <w:abstractNumId w:val="1"/>
  </w:num>
  <w:num w:numId="2" w16cid:durableId="908079090">
    <w:abstractNumId w:val="4"/>
  </w:num>
  <w:num w:numId="3" w16cid:durableId="1235235925">
    <w:abstractNumId w:val="2"/>
  </w:num>
  <w:num w:numId="4" w16cid:durableId="894849638">
    <w:abstractNumId w:val="8"/>
  </w:num>
  <w:num w:numId="5" w16cid:durableId="1262953104">
    <w:abstractNumId w:val="0"/>
  </w:num>
  <w:num w:numId="6" w16cid:durableId="1787694080">
    <w:abstractNumId w:val="6"/>
  </w:num>
  <w:num w:numId="7" w16cid:durableId="336924361">
    <w:abstractNumId w:val="5"/>
  </w:num>
  <w:num w:numId="8" w16cid:durableId="96295094">
    <w:abstractNumId w:val="3"/>
  </w:num>
  <w:num w:numId="9" w16cid:durableId="18071666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EB"/>
    <w:rsid w:val="00015B52"/>
    <w:rsid w:val="00032386"/>
    <w:rsid w:val="00045C06"/>
    <w:rsid w:val="00066770"/>
    <w:rsid w:val="0007202D"/>
    <w:rsid w:val="00081E9F"/>
    <w:rsid w:val="00086640"/>
    <w:rsid w:val="000B283A"/>
    <w:rsid w:val="000B4DB1"/>
    <w:rsid w:val="000D19BC"/>
    <w:rsid w:val="000D646D"/>
    <w:rsid w:val="0010488C"/>
    <w:rsid w:val="0017157A"/>
    <w:rsid w:val="001A0CC9"/>
    <w:rsid w:val="001B6DE0"/>
    <w:rsid w:val="001D52F1"/>
    <w:rsid w:val="001E4E5F"/>
    <w:rsid w:val="00223ADD"/>
    <w:rsid w:val="00254B04"/>
    <w:rsid w:val="00266E26"/>
    <w:rsid w:val="00283A9D"/>
    <w:rsid w:val="002B0993"/>
    <w:rsid w:val="002B3F15"/>
    <w:rsid w:val="002B5669"/>
    <w:rsid w:val="002D6CE6"/>
    <w:rsid w:val="002F033C"/>
    <w:rsid w:val="00310DF4"/>
    <w:rsid w:val="00325A80"/>
    <w:rsid w:val="00330F6C"/>
    <w:rsid w:val="00350399"/>
    <w:rsid w:val="00395B59"/>
    <w:rsid w:val="003A42DD"/>
    <w:rsid w:val="003B12DF"/>
    <w:rsid w:val="003B5599"/>
    <w:rsid w:val="003B5AE3"/>
    <w:rsid w:val="003C3450"/>
    <w:rsid w:val="003C6CED"/>
    <w:rsid w:val="003F113E"/>
    <w:rsid w:val="003F2653"/>
    <w:rsid w:val="00412E32"/>
    <w:rsid w:val="00416B06"/>
    <w:rsid w:val="0041771D"/>
    <w:rsid w:val="00422BF6"/>
    <w:rsid w:val="004268E8"/>
    <w:rsid w:val="004350D0"/>
    <w:rsid w:val="00445EA2"/>
    <w:rsid w:val="00447439"/>
    <w:rsid w:val="0046161E"/>
    <w:rsid w:val="004707A4"/>
    <w:rsid w:val="00484241"/>
    <w:rsid w:val="00485460"/>
    <w:rsid w:val="00491194"/>
    <w:rsid w:val="00491A5D"/>
    <w:rsid w:val="004C22E8"/>
    <w:rsid w:val="00507BC2"/>
    <w:rsid w:val="005318A5"/>
    <w:rsid w:val="00542DD4"/>
    <w:rsid w:val="005564D2"/>
    <w:rsid w:val="00571A26"/>
    <w:rsid w:val="00590AE3"/>
    <w:rsid w:val="00594A49"/>
    <w:rsid w:val="00613506"/>
    <w:rsid w:val="00632FA6"/>
    <w:rsid w:val="00637462"/>
    <w:rsid w:val="00641ECC"/>
    <w:rsid w:val="00654523"/>
    <w:rsid w:val="006B5331"/>
    <w:rsid w:val="006D6A26"/>
    <w:rsid w:val="006E232F"/>
    <w:rsid w:val="006E5F28"/>
    <w:rsid w:val="006F3B69"/>
    <w:rsid w:val="007345AA"/>
    <w:rsid w:val="00750DF8"/>
    <w:rsid w:val="00771277"/>
    <w:rsid w:val="00794AE0"/>
    <w:rsid w:val="007C6F01"/>
    <w:rsid w:val="007E1AE4"/>
    <w:rsid w:val="008057D2"/>
    <w:rsid w:val="00807682"/>
    <w:rsid w:val="00833308"/>
    <w:rsid w:val="00834EAE"/>
    <w:rsid w:val="008405DB"/>
    <w:rsid w:val="00844FF0"/>
    <w:rsid w:val="00852276"/>
    <w:rsid w:val="008555D3"/>
    <w:rsid w:val="008555FC"/>
    <w:rsid w:val="00861AC6"/>
    <w:rsid w:val="008A08A7"/>
    <w:rsid w:val="008C2F7C"/>
    <w:rsid w:val="008D1CA2"/>
    <w:rsid w:val="008E2282"/>
    <w:rsid w:val="00906FD0"/>
    <w:rsid w:val="0092431A"/>
    <w:rsid w:val="00935C02"/>
    <w:rsid w:val="009523EB"/>
    <w:rsid w:val="009566CA"/>
    <w:rsid w:val="009A22C8"/>
    <w:rsid w:val="009D5C38"/>
    <w:rsid w:val="009F45B7"/>
    <w:rsid w:val="009F74B6"/>
    <w:rsid w:val="00A02478"/>
    <w:rsid w:val="00A41F95"/>
    <w:rsid w:val="00A47054"/>
    <w:rsid w:val="00A7733F"/>
    <w:rsid w:val="00A94D7F"/>
    <w:rsid w:val="00AD23EE"/>
    <w:rsid w:val="00AF1262"/>
    <w:rsid w:val="00B463DE"/>
    <w:rsid w:val="00B96BA6"/>
    <w:rsid w:val="00BA0067"/>
    <w:rsid w:val="00BB18B5"/>
    <w:rsid w:val="00BB2B09"/>
    <w:rsid w:val="00BB5997"/>
    <w:rsid w:val="00BE2D1D"/>
    <w:rsid w:val="00BF049C"/>
    <w:rsid w:val="00C0335B"/>
    <w:rsid w:val="00C20EAE"/>
    <w:rsid w:val="00CA1439"/>
    <w:rsid w:val="00CC0D5C"/>
    <w:rsid w:val="00D02A6D"/>
    <w:rsid w:val="00D03AD2"/>
    <w:rsid w:val="00D170DB"/>
    <w:rsid w:val="00D205F8"/>
    <w:rsid w:val="00D438FB"/>
    <w:rsid w:val="00D46EEC"/>
    <w:rsid w:val="00D567C3"/>
    <w:rsid w:val="00D8018E"/>
    <w:rsid w:val="00D90E16"/>
    <w:rsid w:val="00DB4ECF"/>
    <w:rsid w:val="00DC19DC"/>
    <w:rsid w:val="00DC6387"/>
    <w:rsid w:val="00DF70CB"/>
    <w:rsid w:val="00E13905"/>
    <w:rsid w:val="00E35C01"/>
    <w:rsid w:val="00E643E7"/>
    <w:rsid w:val="00E75F9C"/>
    <w:rsid w:val="00E77361"/>
    <w:rsid w:val="00E9726F"/>
    <w:rsid w:val="00EB6902"/>
    <w:rsid w:val="00EE292D"/>
    <w:rsid w:val="00EE33EF"/>
    <w:rsid w:val="00F12DA8"/>
    <w:rsid w:val="00F17694"/>
    <w:rsid w:val="00F531DE"/>
    <w:rsid w:val="00F7262E"/>
    <w:rsid w:val="00FA4784"/>
    <w:rsid w:val="00FB459D"/>
    <w:rsid w:val="00FB7A93"/>
    <w:rsid w:val="00FC65AE"/>
    <w:rsid w:val="00FF5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FE322"/>
  <w15:chartTrackingRefBased/>
  <w15:docId w15:val="{EB0A729F-AC68-42CD-A9EB-C6FB627A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F3B69"/>
    <w:pPr>
      <w:keepNext/>
      <w:spacing w:after="0" w:line="240" w:lineRule="auto"/>
      <w:ind w:left="5040" w:hanging="5040"/>
      <w:jc w:val="both"/>
      <w:outlineLvl w:val="1"/>
    </w:pPr>
    <w:rPr>
      <w:rFonts w:ascii="Arial" w:eastAsia="Times New Roman" w:hAnsi="Arial" w:cs="Times New Roman"/>
      <w:b/>
      <w:kern w:val="0"/>
      <w:szCs w:val="20"/>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523EB"/>
    <w:pPr>
      <w:tabs>
        <w:tab w:val="center" w:pos="4513"/>
        <w:tab w:val="right" w:pos="9026"/>
      </w:tabs>
      <w:spacing w:after="0" w:line="240" w:lineRule="auto"/>
    </w:pPr>
  </w:style>
  <w:style w:type="character" w:customStyle="1" w:styleId="HeaderChar">
    <w:name w:val="Header Char"/>
    <w:basedOn w:val="DefaultParagraphFont"/>
    <w:link w:val="Header"/>
    <w:rsid w:val="009523EB"/>
  </w:style>
  <w:style w:type="paragraph" w:styleId="Footer">
    <w:name w:val="footer"/>
    <w:basedOn w:val="Normal"/>
    <w:link w:val="FooterChar"/>
    <w:uiPriority w:val="99"/>
    <w:unhideWhenUsed/>
    <w:rsid w:val="009523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3EB"/>
  </w:style>
  <w:style w:type="paragraph" w:styleId="NormalWeb">
    <w:name w:val="Normal (Web)"/>
    <w:basedOn w:val="Normal"/>
    <w:uiPriority w:val="99"/>
    <w:semiHidden/>
    <w:unhideWhenUsed/>
    <w:rsid w:val="009523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9523EB"/>
    <w:pPr>
      <w:spacing w:after="0" w:line="240" w:lineRule="auto"/>
      <w:ind w:left="720"/>
      <w:contextualSpacing/>
    </w:pPr>
    <w:rPr>
      <w:rFonts w:ascii="Times New Roman" w:eastAsiaTheme="minorEastAsia" w:hAnsi="Times New Roman" w:cs="Times New Roman"/>
      <w:kern w:val="0"/>
      <w:sz w:val="24"/>
      <w:szCs w:val="24"/>
      <w:lang w:eastAsia="en-GB"/>
      <w14:ligatures w14:val="none"/>
    </w:rPr>
  </w:style>
  <w:style w:type="character" w:styleId="Hyperlink">
    <w:name w:val="Hyperlink"/>
    <w:basedOn w:val="DefaultParagraphFont"/>
    <w:uiPriority w:val="99"/>
    <w:unhideWhenUsed/>
    <w:rsid w:val="00507BC2"/>
    <w:rPr>
      <w:color w:val="EE7B08" w:themeColor="hyperlink"/>
      <w:u w:val="single"/>
    </w:rPr>
  </w:style>
  <w:style w:type="character" w:styleId="UnresolvedMention">
    <w:name w:val="Unresolved Mention"/>
    <w:basedOn w:val="DefaultParagraphFont"/>
    <w:uiPriority w:val="99"/>
    <w:semiHidden/>
    <w:unhideWhenUsed/>
    <w:rsid w:val="00507BC2"/>
    <w:rPr>
      <w:color w:val="605E5C"/>
      <w:shd w:val="clear" w:color="auto" w:fill="E1DFDD"/>
    </w:rPr>
  </w:style>
  <w:style w:type="paragraph" w:customStyle="1" w:styleId="Default">
    <w:name w:val="Default"/>
    <w:rsid w:val="00BA0067"/>
    <w:pPr>
      <w:autoSpaceDE w:val="0"/>
      <w:autoSpaceDN w:val="0"/>
      <w:adjustRightInd w:val="0"/>
      <w:spacing w:after="0" w:line="240" w:lineRule="auto"/>
    </w:pPr>
    <w:rPr>
      <w:rFonts w:ascii="Univers Next Pro" w:hAnsi="Univers Next Pro" w:cs="Univers Next Pro"/>
      <w:color w:val="000000"/>
      <w:kern w:val="0"/>
      <w:sz w:val="24"/>
      <w:szCs w:val="24"/>
    </w:rPr>
  </w:style>
  <w:style w:type="table" w:styleId="TableGrid">
    <w:name w:val="Table Grid"/>
    <w:basedOn w:val="TableNormal"/>
    <w:uiPriority w:val="59"/>
    <w:rsid w:val="002B566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F3B69"/>
    <w:rPr>
      <w:rFonts w:ascii="Arial" w:eastAsia="Times New Roman" w:hAnsi="Arial" w:cs="Times New Roman"/>
      <w:b/>
      <w:kern w:val="0"/>
      <w:szCs w:val="20"/>
      <w:u w:val="single"/>
      <w14:ligatures w14:val="none"/>
    </w:rPr>
  </w:style>
  <w:style w:type="paragraph" w:styleId="NoSpacing">
    <w:name w:val="No Spacing"/>
    <w:link w:val="NoSpacingChar"/>
    <w:uiPriority w:val="1"/>
    <w:qFormat/>
    <w:rsid w:val="00E77361"/>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E77361"/>
    <w:rPr>
      <w:rFonts w:eastAsiaTheme="minorEastAsia"/>
      <w:kern w:val="0"/>
      <w:lang w:val="en-US"/>
      <w14:ligatures w14:val="none"/>
    </w:rPr>
  </w:style>
  <w:style w:type="paragraph" w:styleId="IntenseQuote">
    <w:name w:val="Intense Quote"/>
    <w:basedOn w:val="Normal"/>
    <w:next w:val="Normal"/>
    <w:link w:val="IntenseQuoteChar"/>
    <w:uiPriority w:val="30"/>
    <w:qFormat/>
    <w:rsid w:val="00613506"/>
    <w:pPr>
      <w:pBdr>
        <w:top w:val="single" w:sz="4" w:space="10" w:color="99CB38" w:themeColor="accent1"/>
        <w:bottom w:val="single" w:sz="4" w:space="10" w:color="99CB38" w:themeColor="accent1"/>
      </w:pBdr>
      <w:spacing w:before="360" w:after="360"/>
      <w:ind w:left="864" w:right="864"/>
      <w:jc w:val="center"/>
    </w:pPr>
    <w:rPr>
      <w:i/>
      <w:iCs/>
      <w:color w:val="99CB38" w:themeColor="accent1"/>
    </w:rPr>
  </w:style>
  <w:style w:type="character" w:customStyle="1" w:styleId="IntenseQuoteChar">
    <w:name w:val="Intense Quote Char"/>
    <w:basedOn w:val="DefaultParagraphFont"/>
    <w:link w:val="IntenseQuote"/>
    <w:uiPriority w:val="30"/>
    <w:rsid w:val="00613506"/>
    <w:rPr>
      <w:i/>
      <w:iCs/>
      <w:color w:val="99CB38" w:themeColor="accent1"/>
    </w:rPr>
  </w:style>
  <w:style w:type="paragraph" w:styleId="Quote">
    <w:name w:val="Quote"/>
    <w:basedOn w:val="Normal"/>
    <w:next w:val="Normal"/>
    <w:link w:val="QuoteChar"/>
    <w:uiPriority w:val="29"/>
    <w:qFormat/>
    <w:rsid w:val="0061350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1350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2493">
      <w:bodyDiv w:val="1"/>
      <w:marLeft w:val="0"/>
      <w:marRight w:val="0"/>
      <w:marTop w:val="0"/>
      <w:marBottom w:val="0"/>
      <w:divBdr>
        <w:top w:val="none" w:sz="0" w:space="0" w:color="auto"/>
        <w:left w:val="none" w:sz="0" w:space="0" w:color="auto"/>
        <w:bottom w:val="none" w:sz="0" w:space="0" w:color="auto"/>
        <w:right w:val="none" w:sz="0" w:space="0" w:color="auto"/>
      </w:divBdr>
      <w:divsChild>
        <w:div w:id="1173686553">
          <w:marLeft w:val="446"/>
          <w:marRight w:val="0"/>
          <w:marTop w:val="0"/>
          <w:marBottom w:val="0"/>
          <w:divBdr>
            <w:top w:val="none" w:sz="0" w:space="0" w:color="auto"/>
            <w:left w:val="none" w:sz="0" w:space="0" w:color="auto"/>
            <w:bottom w:val="none" w:sz="0" w:space="0" w:color="auto"/>
            <w:right w:val="none" w:sz="0" w:space="0" w:color="auto"/>
          </w:divBdr>
        </w:div>
        <w:div w:id="1852572012">
          <w:marLeft w:val="446"/>
          <w:marRight w:val="0"/>
          <w:marTop w:val="0"/>
          <w:marBottom w:val="0"/>
          <w:divBdr>
            <w:top w:val="none" w:sz="0" w:space="0" w:color="auto"/>
            <w:left w:val="none" w:sz="0" w:space="0" w:color="auto"/>
            <w:bottom w:val="none" w:sz="0" w:space="0" w:color="auto"/>
            <w:right w:val="none" w:sz="0" w:space="0" w:color="auto"/>
          </w:divBdr>
        </w:div>
      </w:divsChild>
    </w:div>
    <w:div w:id="830755712">
      <w:bodyDiv w:val="1"/>
      <w:marLeft w:val="0"/>
      <w:marRight w:val="0"/>
      <w:marTop w:val="0"/>
      <w:marBottom w:val="0"/>
      <w:divBdr>
        <w:top w:val="none" w:sz="0" w:space="0" w:color="auto"/>
        <w:left w:val="none" w:sz="0" w:space="0" w:color="auto"/>
        <w:bottom w:val="none" w:sz="0" w:space="0" w:color="auto"/>
        <w:right w:val="none" w:sz="0" w:space="0" w:color="auto"/>
      </w:divBdr>
      <w:divsChild>
        <w:div w:id="165437937">
          <w:marLeft w:val="446"/>
          <w:marRight w:val="0"/>
          <w:marTop w:val="0"/>
          <w:marBottom w:val="0"/>
          <w:divBdr>
            <w:top w:val="none" w:sz="0" w:space="0" w:color="auto"/>
            <w:left w:val="none" w:sz="0" w:space="0" w:color="auto"/>
            <w:bottom w:val="none" w:sz="0" w:space="0" w:color="auto"/>
            <w:right w:val="none" w:sz="0" w:space="0" w:color="auto"/>
          </w:divBdr>
        </w:div>
        <w:div w:id="1645313781">
          <w:marLeft w:val="446"/>
          <w:marRight w:val="0"/>
          <w:marTop w:val="0"/>
          <w:marBottom w:val="0"/>
          <w:divBdr>
            <w:top w:val="none" w:sz="0" w:space="0" w:color="auto"/>
            <w:left w:val="none" w:sz="0" w:space="0" w:color="auto"/>
            <w:bottom w:val="none" w:sz="0" w:space="0" w:color="auto"/>
            <w:right w:val="none" w:sz="0" w:space="0" w:color="auto"/>
          </w:divBdr>
        </w:div>
        <w:div w:id="1856578125">
          <w:marLeft w:val="446"/>
          <w:marRight w:val="0"/>
          <w:marTop w:val="0"/>
          <w:marBottom w:val="0"/>
          <w:divBdr>
            <w:top w:val="none" w:sz="0" w:space="0" w:color="auto"/>
            <w:left w:val="none" w:sz="0" w:space="0" w:color="auto"/>
            <w:bottom w:val="none" w:sz="0" w:space="0" w:color="auto"/>
            <w:right w:val="none" w:sz="0" w:space="0" w:color="auto"/>
          </w:divBdr>
        </w:div>
        <w:div w:id="1941182403">
          <w:marLeft w:val="446"/>
          <w:marRight w:val="0"/>
          <w:marTop w:val="0"/>
          <w:marBottom w:val="0"/>
          <w:divBdr>
            <w:top w:val="none" w:sz="0" w:space="0" w:color="auto"/>
            <w:left w:val="none" w:sz="0" w:space="0" w:color="auto"/>
            <w:bottom w:val="none" w:sz="0" w:space="0" w:color="auto"/>
            <w:right w:val="none" w:sz="0" w:space="0" w:color="auto"/>
          </w:divBdr>
        </w:div>
      </w:divsChild>
    </w:div>
    <w:div w:id="2067678933">
      <w:bodyDiv w:val="1"/>
      <w:marLeft w:val="0"/>
      <w:marRight w:val="0"/>
      <w:marTop w:val="0"/>
      <w:marBottom w:val="0"/>
      <w:divBdr>
        <w:top w:val="none" w:sz="0" w:space="0" w:color="auto"/>
        <w:left w:val="none" w:sz="0" w:space="0" w:color="auto"/>
        <w:bottom w:val="none" w:sz="0" w:space="0" w:color="auto"/>
        <w:right w:val="none" w:sz="0" w:space="0" w:color="auto"/>
      </w:divBdr>
      <w:divsChild>
        <w:div w:id="37164889">
          <w:marLeft w:val="446"/>
          <w:marRight w:val="0"/>
          <w:marTop w:val="0"/>
          <w:marBottom w:val="0"/>
          <w:divBdr>
            <w:top w:val="none" w:sz="0" w:space="0" w:color="auto"/>
            <w:left w:val="none" w:sz="0" w:space="0" w:color="auto"/>
            <w:bottom w:val="none" w:sz="0" w:space="0" w:color="auto"/>
            <w:right w:val="none" w:sz="0" w:space="0" w:color="auto"/>
          </w:divBdr>
        </w:div>
        <w:div w:id="21378739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chart" Target="charts/chart2.xml"/><Relationship Id="rId25" Type="http://schemas.microsoft.com/office/2007/relationships/diagramDrawing" Target="diagrams/drawing1.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sv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diagramColors" Target="diagrams/colors1.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ngimg.com/download/17190" TargetMode="External"/><Relationship Id="rId23" Type="http://schemas.openxmlformats.org/officeDocument/2006/relationships/diagramQuickStyle" Target="diagrams/quickStyle1.xml"/><Relationship Id="rId28" Type="http://schemas.openxmlformats.org/officeDocument/2006/relationships/image" Target="media/image14.png"/><Relationship Id="rId10" Type="http://schemas.openxmlformats.org/officeDocument/2006/relationships/image" Target="media/image4.emf"/><Relationship Id="rId19" Type="http://schemas.openxmlformats.org/officeDocument/2006/relationships/image" Target="media/image10.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diagramLayout" Target="diagrams/layout1.xml"/><Relationship Id="rId27" Type="http://schemas.openxmlformats.org/officeDocument/2006/relationships/image" Target="media/image13.jpeg"/><Relationship Id="rId30" Type="http://schemas.openxmlformats.org/officeDocument/2006/relationships/chart" Target="charts/chart3.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Avhievement of a Level P1/4/7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P1</c:v>
                </c:pt>
              </c:strCache>
            </c:strRef>
          </c:tx>
          <c:spPr>
            <a:solidFill>
              <a:schemeClr val="accent1"/>
            </a:solidFill>
            <a:ln>
              <a:noFill/>
            </a:ln>
            <a:effectLst/>
          </c:spPr>
          <c:invertIfNegative val="0"/>
          <c:cat>
            <c:strRef>
              <c:f>Sheet1!$A$2:$A$5</c:f>
              <c:strCache>
                <c:ptCount val="4"/>
                <c:pt idx="0">
                  <c:v>Numeracy</c:v>
                </c:pt>
                <c:pt idx="1">
                  <c:v>Reading</c:v>
                </c:pt>
                <c:pt idx="2">
                  <c:v>Writing</c:v>
                </c:pt>
                <c:pt idx="3">
                  <c:v>Listening and Talking</c:v>
                </c:pt>
              </c:strCache>
            </c:strRef>
          </c:cat>
          <c:val>
            <c:numRef>
              <c:f>Sheet1!$B$2:$B$5</c:f>
              <c:numCache>
                <c:formatCode>0%</c:formatCode>
                <c:ptCount val="4"/>
                <c:pt idx="0">
                  <c:v>0.91</c:v>
                </c:pt>
                <c:pt idx="1">
                  <c:v>0.79</c:v>
                </c:pt>
                <c:pt idx="2">
                  <c:v>0.77</c:v>
                </c:pt>
                <c:pt idx="3">
                  <c:v>0.96</c:v>
                </c:pt>
              </c:numCache>
            </c:numRef>
          </c:val>
          <c:extLst>
            <c:ext xmlns:c16="http://schemas.microsoft.com/office/drawing/2014/chart" uri="{C3380CC4-5D6E-409C-BE32-E72D297353CC}">
              <c16:uniqueId val="{00000000-889B-4D8C-BAC4-AC15D6228917}"/>
            </c:ext>
          </c:extLst>
        </c:ser>
        <c:ser>
          <c:idx val="1"/>
          <c:order val="1"/>
          <c:tx>
            <c:strRef>
              <c:f>Sheet1!$C$1</c:f>
              <c:strCache>
                <c:ptCount val="1"/>
                <c:pt idx="0">
                  <c:v>P4</c:v>
                </c:pt>
              </c:strCache>
            </c:strRef>
          </c:tx>
          <c:spPr>
            <a:solidFill>
              <a:schemeClr val="accent2"/>
            </a:solidFill>
            <a:ln>
              <a:noFill/>
            </a:ln>
            <a:effectLst/>
          </c:spPr>
          <c:invertIfNegative val="0"/>
          <c:cat>
            <c:strRef>
              <c:f>Sheet1!$A$2:$A$5</c:f>
              <c:strCache>
                <c:ptCount val="4"/>
                <c:pt idx="0">
                  <c:v>Numeracy</c:v>
                </c:pt>
                <c:pt idx="1">
                  <c:v>Reading</c:v>
                </c:pt>
                <c:pt idx="2">
                  <c:v>Writing</c:v>
                </c:pt>
                <c:pt idx="3">
                  <c:v>Listening and Talking</c:v>
                </c:pt>
              </c:strCache>
            </c:strRef>
          </c:cat>
          <c:val>
            <c:numRef>
              <c:f>Sheet1!$C$2:$C$5</c:f>
              <c:numCache>
                <c:formatCode>0%</c:formatCode>
                <c:ptCount val="4"/>
                <c:pt idx="0">
                  <c:v>0.75</c:v>
                </c:pt>
                <c:pt idx="1">
                  <c:v>0.88</c:v>
                </c:pt>
                <c:pt idx="2">
                  <c:v>0.88</c:v>
                </c:pt>
                <c:pt idx="3">
                  <c:v>0.94</c:v>
                </c:pt>
              </c:numCache>
            </c:numRef>
          </c:val>
          <c:extLst>
            <c:ext xmlns:c16="http://schemas.microsoft.com/office/drawing/2014/chart" uri="{C3380CC4-5D6E-409C-BE32-E72D297353CC}">
              <c16:uniqueId val="{00000001-889B-4D8C-BAC4-AC15D6228917}"/>
            </c:ext>
          </c:extLst>
        </c:ser>
        <c:ser>
          <c:idx val="2"/>
          <c:order val="2"/>
          <c:tx>
            <c:strRef>
              <c:f>Sheet1!$D$1</c:f>
              <c:strCache>
                <c:ptCount val="1"/>
                <c:pt idx="0">
                  <c:v>P7</c:v>
                </c:pt>
              </c:strCache>
            </c:strRef>
          </c:tx>
          <c:spPr>
            <a:solidFill>
              <a:schemeClr val="accent3"/>
            </a:solidFill>
            <a:ln>
              <a:noFill/>
            </a:ln>
            <a:effectLst/>
          </c:spPr>
          <c:invertIfNegative val="0"/>
          <c:cat>
            <c:strRef>
              <c:f>Sheet1!$A$2:$A$5</c:f>
              <c:strCache>
                <c:ptCount val="4"/>
                <c:pt idx="0">
                  <c:v>Numeracy</c:v>
                </c:pt>
                <c:pt idx="1">
                  <c:v>Reading</c:v>
                </c:pt>
                <c:pt idx="2">
                  <c:v>Writing</c:v>
                </c:pt>
                <c:pt idx="3">
                  <c:v>Listening and Talking</c:v>
                </c:pt>
              </c:strCache>
            </c:strRef>
          </c:cat>
          <c:val>
            <c:numRef>
              <c:f>Sheet1!$D$2:$D$5</c:f>
              <c:numCache>
                <c:formatCode>0%</c:formatCode>
                <c:ptCount val="4"/>
                <c:pt idx="0">
                  <c:v>0.75</c:v>
                </c:pt>
                <c:pt idx="1">
                  <c:v>0.87</c:v>
                </c:pt>
                <c:pt idx="2">
                  <c:v>0.75</c:v>
                </c:pt>
                <c:pt idx="3">
                  <c:v>0.97</c:v>
                </c:pt>
              </c:numCache>
            </c:numRef>
          </c:val>
          <c:extLst>
            <c:ext xmlns:c16="http://schemas.microsoft.com/office/drawing/2014/chart" uri="{C3380CC4-5D6E-409C-BE32-E72D297353CC}">
              <c16:uniqueId val="{00000002-889B-4D8C-BAC4-AC15D6228917}"/>
            </c:ext>
          </c:extLst>
        </c:ser>
        <c:dLbls>
          <c:showLegendKey val="0"/>
          <c:showVal val="0"/>
          <c:showCatName val="0"/>
          <c:showSerName val="0"/>
          <c:showPercent val="0"/>
          <c:showBubbleSize val="0"/>
        </c:dLbls>
        <c:gapWidth val="219"/>
        <c:overlap val="-27"/>
        <c:axId val="573886832"/>
        <c:axId val="573889352"/>
      </c:barChart>
      <c:catAx>
        <c:axId val="573886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889352"/>
        <c:crosses val="autoZero"/>
        <c:auto val="1"/>
        <c:lblAlgn val="ctr"/>
        <c:lblOffset val="100"/>
        <c:noMultiLvlLbl val="0"/>
      </c:catAx>
      <c:valAx>
        <c:axId val="573889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8868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SIMD</c:v>
                </c:pt>
              </c:strCache>
            </c:strRef>
          </c:tx>
          <c:dPt>
            <c:idx val="0"/>
            <c:bubble3D val="0"/>
            <c:spPr>
              <a:solidFill>
                <a:schemeClr val="accent3">
                  <a:shade val="5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7EE-4625-9054-C33E54B75AB7}"/>
              </c:ext>
            </c:extLst>
          </c:dPt>
          <c:dPt>
            <c:idx val="1"/>
            <c:bubble3D val="0"/>
            <c:spPr>
              <a:solidFill>
                <a:schemeClr val="accent3">
                  <a:shade val="7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17EE-4625-9054-C33E54B75AB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7EE-4625-9054-C33E54B75AB7}"/>
              </c:ext>
            </c:extLst>
          </c:dPt>
          <c:dPt>
            <c:idx val="3"/>
            <c:bubble3D val="0"/>
            <c:spPr>
              <a:solidFill>
                <a:schemeClr val="accent3">
                  <a:tint val="77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17EE-4625-9054-C33E54B75AB7}"/>
              </c:ext>
            </c:extLst>
          </c:dPt>
          <c:dPt>
            <c:idx val="4"/>
            <c:bubble3D val="0"/>
            <c:spPr>
              <a:solidFill>
                <a:schemeClr val="accent3">
                  <a:tint val="5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7EE-4625-9054-C33E54B75AB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hade val="53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17EE-4625-9054-C33E54B75AB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hade val="76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2-17EE-4625-9054-C33E54B75AB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17EE-4625-9054-C33E54B75AB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tint val="77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4-17EE-4625-9054-C33E54B75AB7}"/>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tint val="54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17EE-4625-9054-C33E54B75AB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SIMD 1</c:v>
                </c:pt>
                <c:pt idx="1">
                  <c:v>SIMD 2</c:v>
                </c:pt>
                <c:pt idx="2">
                  <c:v>SIMD 3</c:v>
                </c:pt>
                <c:pt idx="3">
                  <c:v>SIMD 4</c:v>
                </c:pt>
                <c:pt idx="4">
                  <c:v>SIMD 5-10</c:v>
                </c:pt>
              </c:strCache>
            </c:strRef>
          </c:cat>
          <c:val>
            <c:numRef>
              <c:f>Sheet1!$B$2:$B$6</c:f>
              <c:numCache>
                <c:formatCode>General</c:formatCode>
                <c:ptCount val="5"/>
                <c:pt idx="0">
                  <c:v>70</c:v>
                </c:pt>
                <c:pt idx="1">
                  <c:v>12</c:v>
                </c:pt>
                <c:pt idx="2">
                  <c:v>77</c:v>
                </c:pt>
                <c:pt idx="3">
                  <c:v>8</c:v>
                </c:pt>
                <c:pt idx="4">
                  <c:v>63</c:v>
                </c:pt>
              </c:numCache>
            </c:numRef>
          </c:val>
          <c:extLst>
            <c:ext xmlns:c16="http://schemas.microsoft.com/office/drawing/2014/chart" uri="{C3380CC4-5D6E-409C-BE32-E72D297353CC}">
              <c16:uniqueId val="{00000000-17EE-4625-9054-C33E54B75AB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P1, 4, 7</c:v>
                </c:pt>
              </c:strCache>
            </c:strRef>
          </c:tx>
          <c:spPr>
            <a:solidFill>
              <a:schemeClr val="accent1"/>
            </a:solidFill>
            <a:ln>
              <a:noFill/>
            </a:ln>
            <a:effectLst/>
          </c:spPr>
          <c:invertIfNegative val="0"/>
          <c:cat>
            <c:strRef>
              <c:f>Sheet1!$A$2:$A$4</c:f>
              <c:strCache>
                <c:ptCount val="3"/>
                <c:pt idx="0">
                  <c:v>Reading</c:v>
                </c:pt>
                <c:pt idx="1">
                  <c:v>Writing</c:v>
                </c:pt>
                <c:pt idx="2">
                  <c:v>Listening and Talking</c:v>
                </c:pt>
              </c:strCache>
            </c:strRef>
          </c:cat>
          <c:val>
            <c:numRef>
              <c:f>Sheet1!$B$2:$B$4</c:f>
              <c:numCache>
                <c:formatCode>General</c:formatCode>
                <c:ptCount val="3"/>
                <c:pt idx="0">
                  <c:v>85</c:v>
                </c:pt>
                <c:pt idx="1">
                  <c:v>80</c:v>
                </c:pt>
                <c:pt idx="2">
                  <c:v>86</c:v>
                </c:pt>
              </c:numCache>
            </c:numRef>
          </c:val>
          <c:extLst>
            <c:ext xmlns:c16="http://schemas.microsoft.com/office/drawing/2014/chart" uri="{C3380CC4-5D6E-409C-BE32-E72D297353CC}">
              <c16:uniqueId val="{00000000-DFF6-41AD-86F0-33857D5FF715}"/>
            </c:ext>
          </c:extLst>
        </c:ser>
        <c:dLbls>
          <c:showLegendKey val="0"/>
          <c:showVal val="0"/>
          <c:showCatName val="0"/>
          <c:showSerName val="0"/>
          <c:showPercent val="0"/>
          <c:showBubbleSize val="0"/>
        </c:dLbls>
        <c:gapWidth val="219"/>
        <c:overlap val="-27"/>
        <c:axId val="1086578416"/>
        <c:axId val="1086579856"/>
      </c:barChart>
      <c:catAx>
        <c:axId val="108657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79856"/>
        <c:crosses val="autoZero"/>
        <c:auto val="1"/>
        <c:lblAlgn val="ctr"/>
        <c:lblOffset val="100"/>
        <c:noMultiLvlLbl val="0"/>
      </c:catAx>
      <c:valAx>
        <c:axId val="108657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7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5E01C3-BE1B-40C8-978A-D5C9D1F8ACFB}"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GB"/>
        </a:p>
      </dgm:t>
    </dgm:pt>
    <dgm:pt modelId="{82116827-339E-4267-A9CD-3647B756CDB0}">
      <dgm:prSet phldrT="[Text]" custT="1"/>
      <dgm:spPr>
        <a:solidFill>
          <a:srgbClr val="00B050"/>
        </a:solidFill>
      </dgm:spPr>
      <dgm:t>
        <a:bodyPr/>
        <a:lstStyle/>
        <a:p>
          <a:r>
            <a:rPr lang="en-GB" sz="1050" b="1">
              <a:solidFill>
                <a:sysClr val="windowText" lastClr="000000"/>
              </a:solidFill>
            </a:rPr>
            <a:t>Completed (2022 / 2023)</a:t>
          </a:r>
          <a:endParaRPr lang="en-GB" sz="1050">
            <a:solidFill>
              <a:sysClr val="windowText" lastClr="000000"/>
            </a:solidFill>
          </a:endParaRPr>
        </a:p>
      </dgm:t>
    </dgm:pt>
    <dgm:pt modelId="{604108DF-DCEA-4A0E-8CEF-D5C3F64C8B84}" type="parTrans" cxnId="{D94F4433-C311-4718-93C8-3A1ED0E61B79}">
      <dgm:prSet/>
      <dgm:spPr/>
      <dgm:t>
        <a:bodyPr/>
        <a:lstStyle/>
        <a:p>
          <a:endParaRPr lang="en-GB"/>
        </a:p>
      </dgm:t>
    </dgm:pt>
    <dgm:pt modelId="{32408550-E7F0-4E48-A9F4-00F3480D8E6A}" type="sibTrans" cxnId="{D94F4433-C311-4718-93C8-3A1ED0E61B79}">
      <dgm:prSet/>
      <dgm:spPr>
        <a:solidFill>
          <a:srgbClr val="760B00"/>
        </a:solidFill>
      </dgm:spPr>
      <dgm:t>
        <a:bodyPr/>
        <a:lstStyle/>
        <a:p>
          <a:endParaRPr lang="en-GB"/>
        </a:p>
      </dgm:t>
    </dgm:pt>
    <dgm:pt modelId="{5F2B0769-47A1-4570-9D91-7B62295821CA}">
      <dgm:prSet phldrT="[Text]" custT="1"/>
      <dgm:spPr>
        <a:solidFill>
          <a:schemeClr val="accent6">
            <a:lumMod val="60000"/>
            <a:lumOff val="40000"/>
          </a:schemeClr>
        </a:solidFill>
      </dgm:spPr>
      <dgm:t>
        <a:bodyPr/>
        <a:lstStyle/>
        <a:p>
          <a:r>
            <a:rPr lang="en-GB" sz="1100" b="1">
              <a:solidFill>
                <a:sysClr val="windowText" lastClr="000000"/>
              </a:solidFill>
            </a:rPr>
            <a:t>Embedding (23-24)</a:t>
          </a:r>
          <a:endParaRPr lang="en-GB" sz="1100">
            <a:solidFill>
              <a:sysClr val="windowText" lastClr="000000"/>
            </a:solidFill>
          </a:endParaRPr>
        </a:p>
      </dgm:t>
    </dgm:pt>
    <dgm:pt modelId="{CD84ED87-81A6-4672-9CD7-FADB36D0735B}" type="parTrans" cxnId="{25143724-ED9D-40A3-93DF-91FDD2C80F10}">
      <dgm:prSet/>
      <dgm:spPr/>
      <dgm:t>
        <a:bodyPr/>
        <a:lstStyle/>
        <a:p>
          <a:endParaRPr lang="en-GB"/>
        </a:p>
      </dgm:t>
    </dgm:pt>
    <dgm:pt modelId="{E156BBAC-E4D4-44F6-A08D-E202AEFA1615}" type="sibTrans" cxnId="{25143724-ED9D-40A3-93DF-91FDD2C80F10}">
      <dgm:prSet/>
      <dgm:spPr/>
      <dgm:t>
        <a:bodyPr/>
        <a:lstStyle/>
        <a:p>
          <a:endParaRPr lang="en-GB"/>
        </a:p>
      </dgm:t>
    </dgm:pt>
    <dgm:pt modelId="{94CA5A09-F212-482F-B1E8-FC5D3ADB6E71}">
      <dgm:prSet phldrT="[Text]" custT="1"/>
      <dgm:spPr>
        <a:solidFill>
          <a:schemeClr val="accent4">
            <a:lumMod val="40000"/>
            <a:lumOff val="60000"/>
          </a:schemeClr>
        </a:solidFill>
      </dgm:spPr>
      <dgm:t>
        <a:bodyPr/>
        <a:lstStyle/>
        <a:p>
          <a:r>
            <a:rPr lang="en-GB" sz="1050" b="1">
              <a:solidFill>
                <a:sysClr val="windowText" lastClr="000000"/>
              </a:solidFill>
            </a:rPr>
            <a:t>Implementation Phase (23-24)</a:t>
          </a:r>
        </a:p>
      </dgm:t>
    </dgm:pt>
    <dgm:pt modelId="{D9FB82EA-1C32-4580-934F-8754B291E07D}" type="parTrans" cxnId="{0DECF635-12CD-4B04-9652-52DE8F8A9D7C}">
      <dgm:prSet/>
      <dgm:spPr/>
      <dgm:t>
        <a:bodyPr/>
        <a:lstStyle/>
        <a:p>
          <a:endParaRPr lang="en-GB"/>
        </a:p>
      </dgm:t>
    </dgm:pt>
    <dgm:pt modelId="{26682A53-D380-4D7D-8AAD-5E0E7F5FD1F5}" type="sibTrans" cxnId="{0DECF635-12CD-4B04-9652-52DE8F8A9D7C}">
      <dgm:prSet/>
      <dgm:spPr/>
      <dgm:t>
        <a:bodyPr/>
        <a:lstStyle/>
        <a:p>
          <a:endParaRPr lang="en-GB"/>
        </a:p>
      </dgm:t>
    </dgm:pt>
    <dgm:pt modelId="{B960374E-55E5-45A9-BD92-F2B2A6EBAC05}">
      <dgm:prSet phldrT="[Text]" custT="1"/>
      <dgm:spPr>
        <a:solidFill>
          <a:srgbClr val="FE817E"/>
        </a:solidFill>
      </dgm:spPr>
      <dgm:t>
        <a:bodyPr/>
        <a:lstStyle/>
        <a:p>
          <a:r>
            <a:rPr lang="en-GB" sz="1050" b="1">
              <a:solidFill>
                <a:sysClr val="windowText" lastClr="000000"/>
              </a:solidFill>
            </a:rPr>
            <a:t>New developments (for 23-24)</a:t>
          </a:r>
        </a:p>
      </dgm:t>
    </dgm:pt>
    <dgm:pt modelId="{C24A56E0-6830-4430-AF28-D3B61757444A}" type="parTrans" cxnId="{73E86D9D-0298-4E91-8800-BF2EF20316D9}">
      <dgm:prSet/>
      <dgm:spPr/>
      <dgm:t>
        <a:bodyPr/>
        <a:lstStyle/>
        <a:p>
          <a:endParaRPr lang="en-GB"/>
        </a:p>
      </dgm:t>
    </dgm:pt>
    <dgm:pt modelId="{E2A6F685-2E14-42CF-8564-A9F54A74702A}" type="sibTrans" cxnId="{73E86D9D-0298-4E91-8800-BF2EF20316D9}">
      <dgm:prSet/>
      <dgm:spPr/>
      <dgm:t>
        <a:bodyPr/>
        <a:lstStyle/>
        <a:p>
          <a:endParaRPr lang="en-GB"/>
        </a:p>
      </dgm:t>
    </dgm:pt>
    <dgm:pt modelId="{DC44724C-689F-47F4-9DFA-CB97E3855EC9}">
      <dgm:prSet custT="1"/>
      <dgm:spPr>
        <a:solidFill>
          <a:srgbClr val="00B050"/>
        </a:solidFill>
      </dgm:spPr>
      <dgm:t>
        <a:bodyPr/>
        <a:lstStyle/>
        <a:p>
          <a:r>
            <a:rPr lang="en-GB" sz="1050">
              <a:solidFill>
                <a:sysClr val="windowText" lastClr="000000"/>
              </a:solidFill>
            </a:rPr>
            <a:t>Developing number sense across all stages</a:t>
          </a:r>
        </a:p>
      </dgm:t>
    </dgm:pt>
    <dgm:pt modelId="{FDE154E3-C33C-4E0F-B4F9-D846C0323F46}" type="parTrans" cxnId="{A4AC8F06-7FE4-4D69-B001-43DB75EEC5D2}">
      <dgm:prSet/>
      <dgm:spPr/>
      <dgm:t>
        <a:bodyPr/>
        <a:lstStyle/>
        <a:p>
          <a:endParaRPr lang="en-GB"/>
        </a:p>
      </dgm:t>
    </dgm:pt>
    <dgm:pt modelId="{7F9F7324-6E40-492E-A006-E3353528A1AD}" type="sibTrans" cxnId="{A4AC8F06-7FE4-4D69-B001-43DB75EEC5D2}">
      <dgm:prSet/>
      <dgm:spPr/>
      <dgm:t>
        <a:bodyPr/>
        <a:lstStyle/>
        <a:p>
          <a:endParaRPr lang="en-GB"/>
        </a:p>
      </dgm:t>
    </dgm:pt>
    <dgm:pt modelId="{F3B20405-C8B8-45A5-925D-6CB3AE0C9745}">
      <dgm:prSet custT="1"/>
      <dgm:spPr>
        <a:solidFill>
          <a:schemeClr val="accent4">
            <a:lumMod val="40000"/>
            <a:lumOff val="60000"/>
          </a:schemeClr>
        </a:solidFill>
      </dgm:spPr>
      <dgm:t>
        <a:bodyPr/>
        <a:lstStyle/>
        <a:p>
          <a:r>
            <a:rPr lang="en-GB" sz="1050">
              <a:solidFill>
                <a:sysClr val="windowText" lastClr="000000"/>
              </a:solidFill>
            </a:rPr>
            <a:t>UNCRC GOLD award</a:t>
          </a:r>
        </a:p>
      </dgm:t>
    </dgm:pt>
    <dgm:pt modelId="{DF7B4921-7FFC-4B1A-918A-AFA3B67321DF}" type="parTrans" cxnId="{DCF5944B-C353-4773-A84E-42F113724D2A}">
      <dgm:prSet/>
      <dgm:spPr/>
      <dgm:t>
        <a:bodyPr/>
        <a:lstStyle/>
        <a:p>
          <a:endParaRPr lang="en-GB"/>
        </a:p>
      </dgm:t>
    </dgm:pt>
    <dgm:pt modelId="{0BE02749-5689-43BC-B9F8-57C5647C7557}" type="sibTrans" cxnId="{DCF5944B-C353-4773-A84E-42F113724D2A}">
      <dgm:prSet/>
      <dgm:spPr/>
      <dgm:t>
        <a:bodyPr/>
        <a:lstStyle/>
        <a:p>
          <a:endParaRPr lang="en-GB"/>
        </a:p>
      </dgm:t>
    </dgm:pt>
    <dgm:pt modelId="{9E7599DA-EF91-4769-891A-8A856EFAC4EF}">
      <dgm:prSet custT="1"/>
      <dgm:spPr>
        <a:solidFill>
          <a:srgbClr val="FE817E"/>
        </a:solidFill>
      </dgm:spPr>
      <dgm:t>
        <a:bodyPr/>
        <a:lstStyle/>
        <a:p>
          <a:r>
            <a:rPr lang="en-GB" sz="1050">
              <a:solidFill>
                <a:sysClr val="windowText" lastClr="000000"/>
              </a:solidFill>
            </a:rPr>
            <a:t> Oral Language interventions (Voice 21)</a:t>
          </a:r>
        </a:p>
      </dgm:t>
    </dgm:pt>
    <dgm:pt modelId="{8D790E57-8E9D-4CBE-94BD-AB216A9F007C}" type="parTrans" cxnId="{F626892C-3AE0-4303-AA99-385450D9AB9E}">
      <dgm:prSet/>
      <dgm:spPr/>
      <dgm:t>
        <a:bodyPr/>
        <a:lstStyle/>
        <a:p>
          <a:endParaRPr lang="en-GB"/>
        </a:p>
      </dgm:t>
    </dgm:pt>
    <dgm:pt modelId="{88A612DD-464F-4B26-A68E-C8415D373DE3}" type="sibTrans" cxnId="{F626892C-3AE0-4303-AA99-385450D9AB9E}">
      <dgm:prSet/>
      <dgm:spPr/>
      <dgm:t>
        <a:bodyPr/>
        <a:lstStyle/>
        <a:p>
          <a:endParaRPr lang="en-GB"/>
        </a:p>
      </dgm:t>
    </dgm:pt>
    <dgm:pt modelId="{95A9F7B5-2392-481A-A159-D82C45320C79}">
      <dgm:prSet custT="1"/>
      <dgm:spPr>
        <a:solidFill>
          <a:schemeClr val="accent6">
            <a:lumMod val="60000"/>
            <a:lumOff val="40000"/>
          </a:schemeClr>
        </a:solidFill>
      </dgm:spPr>
      <dgm:t>
        <a:bodyPr/>
        <a:lstStyle/>
        <a:p>
          <a:r>
            <a:rPr lang="en-GB" sz="1100">
              <a:solidFill>
                <a:sysClr val="windowText" lastClr="000000"/>
              </a:solidFill>
            </a:rPr>
            <a:t>Pedagogy of learning and teaching (Further work this session will include DEPS and speciically work through Visible Learning for Teachers by John Hattie)</a:t>
          </a:r>
        </a:p>
      </dgm:t>
    </dgm:pt>
    <dgm:pt modelId="{7881B7D3-698F-44EA-8EEE-E9A3EBFA833F}" type="sibTrans" cxnId="{6E8838E3-03BB-445B-85BD-3F9B1A6051FA}">
      <dgm:prSet/>
      <dgm:spPr/>
      <dgm:t>
        <a:bodyPr/>
        <a:lstStyle/>
        <a:p>
          <a:endParaRPr lang="en-GB"/>
        </a:p>
      </dgm:t>
    </dgm:pt>
    <dgm:pt modelId="{27F900BA-D481-4C65-8810-FC3A519BF44E}" type="parTrans" cxnId="{6E8838E3-03BB-445B-85BD-3F9B1A6051FA}">
      <dgm:prSet/>
      <dgm:spPr/>
      <dgm:t>
        <a:bodyPr/>
        <a:lstStyle/>
        <a:p>
          <a:endParaRPr lang="en-GB"/>
        </a:p>
      </dgm:t>
    </dgm:pt>
    <dgm:pt modelId="{471F3A57-A772-4050-B815-475EE26F12A2}">
      <dgm:prSet custT="1"/>
      <dgm:spPr>
        <a:solidFill>
          <a:schemeClr val="accent6">
            <a:lumMod val="60000"/>
            <a:lumOff val="40000"/>
          </a:schemeClr>
        </a:solidFill>
      </dgm:spPr>
      <dgm:t>
        <a:bodyPr/>
        <a:lstStyle/>
        <a:p>
          <a:r>
            <a:rPr lang="en-GB" sz="1100">
              <a:solidFill>
                <a:sysClr val="windowText" lastClr="000000"/>
              </a:solidFill>
            </a:rPr>
            <a:t>Cluster HWB recovery</a:t>
          </a:r>
        </a:p>
      </dgm:t>
    </dgm:pt>
    <dgm:pt modelId="{49336078-EEB3-4CBD-8A88-1489BB4E4710}" type="parTrans" cxnId="{F157241B-CDB2-4D63-A56C-891F60805FAC}">
      <dgm:prSet/>
      <dgm:spPr/>
      <dgm:t>
        <a:bodyPr/>
        <a:lstStyle/>
        <a:p>
          <a:endParaRPr lang="en-GB"/>
        </a:p>
      </dgm:t>
    </dgm:pt>
    <dgm:pt modelId="{C1FF1895-C507-4792-BEB2-CDD1D58CF758}" type="sibTrans" cxnId="{F157241B-CDB2-4D63-A56C-891F60805FAC}">
      <dgm:prSet/>
      <dgm:spPr/>
      <dgm:t>
        <a:bodyPr/>
        <a:lstStyle/>
        <a:p>
          <a:endParaRPr lang="en-GB"/>
        </a:p>
      </dgm:t>
    </dgm:pt>
    <dgm:pt modelId="{8DA3A881-9C58-4B5D-B42A-9234B7C9C448}">
      <dgm:prSet custT="1"/>
      <dgm:spPr>
        <a:solidFill>
          <a:srgbClr val="FE817E"/>
        </a:solidFill>
      </dgm:spPr>
      <dgm:t>
        <a:bodyPr/>
        <a:lstStyle/>
        <a:p>
          <a:endParaRPr lang="en-GB" sz="1050"/>
        </a:p>
      </dgm:t>
    </dgm:pt>
    <dgm:pt modelId="{153C941D-E5BE-4BBD-B041-F867195ED4D2}" type="parTrans" cxnId="{DA27E24F-230F-4002-8297-4120E65E8454}">
      <dgm:prSet/>
      <dgm:spPr/>
      <dgm:t>
        <a:bodyPr/>
        <a:lstStyle/>
        <a:p>
          <a:endParaRPr lang="en-GB"/>
        </a:p>
      </dgm:t>
    </dgm:pt>
    <dgm:pt modelId="{FC5DE2C2-E027-4538-BA38-8A3D38F2C8CF}" type="sibTrans" cxnId="{DA27E24F-230F-4002-8297-4120E65E8454}">
      <dgm:prSet/>
      <dgm:spPr/>
      <dgm:t>
        <a:bodyPr/>
        <a:lstStyle/>
        <a:p>
          <a:endParaRPr lang="en-GB"/>
        </a:p>
      </dgm:t>
    </dgm:pt>
    <dgm:pt modelId="{608F633E-D1F9-4689-9B83-D79F1FC6D634}">
      <dgm:prSet custT="1"/>
      <dgm:spPr>
        <a:solidFill>
          <a:schemeClr val="accent4">
            <a:lumMod val="40000"/>
            <a:lumOff val="60000"/>
          </a:schemeClr>
        </a:solidFill>
      </dgm:spPr>
      <dgm:t>
        <a:bodyPr/>
        <a:lstStyle/>
        <a:p>
          <a:r>
            <a:rPr lang="en-GB" sz="1050">
              <a:solidFill>
                <a:sysClr val="windowText" lastClr="000000"/>
              </a:solidFill>
            </a:rPr>
            <a:t>Closing the attainment gap in writing (focus on explicitly teaching writing strategies this session)</a:t>
          </a:r>
        </a:p>
      </dgm:t>
    </dgm:pt>
    <dgm:pt modelId="{F5225CCB-FCA7-4EEA-9325-08D90418F32D}" type="parTrans" cxnId="{67C8BBE7-A279-43D5-BB78-32752334EA29}">
      <dgm:prSet/>
      <dgm:spPr/>
      <dgm:t>
        <a:bodyPr/>
        <a:lstStyle/>
        <a:p>
          <a:endParaRPr lang="en-GB"/>
        </a:p>
      </dgm:t>
    </dgm:pt>
    <dgm:pt modelId="{B303B9F2-2A5B-4B9E-BF26-61657A895DD4}" type="sibTrans" cxnId="{67C8BBE7-A279-43D5-BB78-32752334EA29}">
      <dgm:prSet/>
      <dgm:spPr/>
      <dgm:t>
        <a:bodyPr/>
        <a:lstStyle/>
        <a:p>
          <a:endParaRPr lang="en-GB"/>
        </a:p>
      </dgm:t>
    </dgm:pt>
    <dgm:pt modelId="{0D97F441-462D-468B-910B-96A6D1A4B9FF}">
      <dgm:prSet custT="1"/>
      <dgm:spPr>
        <a:solidFill>
          <a:srgbClr val="00B050"/>
        </a:solidFill>
      </dgm:spPr>
      <dgm:t>
        <a:bodyPr/>
        <a:lstStyle/>
        <a:p>
          <a:r>
            <a:rPr lang="en-GB" sz="1050">
              <a:solidFill>
                <a:sysClr val="windowText" lastClr="000000"/>
              </a:solidFill>
            </a:rPr>
            <a:t>Ensuring a numeracy rich environment</a:t>
          </a:r>
        </a:p>
      </dgm:t>
    </dgm:pt>
    <dgm:pt modelId="{64630A6F-8586-46BC-A5DA-F9F32DB262F2}" type="parTrans" cxnId="{A733A416-0103-4FF8-8544-EAAE9CBCFC75}">
      <dgm:prSet/>
      <dgm:spPr/>
      <dgm:t>
        <a:bodyPr/>
        <a:lstStyle/>
        <a:p>
          <a:endParaRPr lang="en-GB"/>
        </a:p>
      </dgm:t>
    </dgm:pt>
    <dgm:pt modelId="{4D802CF0-FF4D-4281-8C8D-6D71CC25CC69}" type="sibTrans" cxnId="{A733A416-0103-4FF8-8544-EAAE9CBCFC75}">
      <dgm:prSet/>
      <dgm:spPr/>
      <dgm:t>
        <a:bodyPr/>
        <a:lstStyle/>
        <a:p>
          <a:endParaRPr lang="en-GB"/>
        </a:p>
      </dgm:t>
    </dgm:pt>
    <dgm:pt modelId="{E1336BCA-6F7F-454C-B357-D3366B175CD8}">
      <dgm:prSet custT="1"/>
      <dgm:spPr>
        <a:solidFill>
          <a:schemeClr val="accent4">
            <a:lumMod val="40000"/>
            <a:lumOff val="60000"/>
          </a:schemeClr>
        </a:solidFill>
      </dgm:spPr>
      <dgm:t>
        <a:bodyPr/>
        <a:lstStyle/>
        <a:p>
          <a:r>
            <a:rPr lang="en-GB" sz="1050">
              <a:solidFill>
                <a:sysClr val="windowText" lastClr="000000"/>
              </a:solidFill>
            </a:rPr>
            <a:t>Use of VR to support writing</a:t>
          </a:r>
        </a:p>
      </dgm:t>
    </dgm:pt>
    <dgm:pt modelId="{697B65BA-DE8D-414B-938B-8568C2B4F8E2}" type="parTrans" cxnId="{C9877D52-1EB0-4E34-BF5B-51B8795862C7}">
      <dgm:prSet/>
      <dgm:spPr/>
      <dgm:t>
        <a:bodyPr/>
        <a:lstStyle/>
        <a:p>
          <a:endParaRPr lang="en-GB"/>
        </a:p>
      </dgm:t>
    </dgm:pt>
    <dgm:pt modelId="{8FB0756E-8C5E-402F-BF8E-C5276E5DAD96}" type="sibTrans" cxnId="{C9877D52-1EB0-4E34-BF5B-51B8795862C7}">
      <dgm:prSet/>
      <dgm:spPr/>
      <dgm:t>
        <a:bodyPr/>
        <a:lstStyle/>
        <a:p>
          <a:endParaRPr lang="en-GB"/>
        </a:p>
      </dgm:t>
    </dgm:pt>
    <dgm:pt modelId="{D528469A-878A-4D8F-812C-727FAED32D4E}">
      <dgm:prSet custT="1"/>
      <dgm:spPr>
        <a:solidFill>
          <a:srgbClr val="FE817E"/>
        </a:solidFill>
      </dgm:spPr>
      <dgm:t>
        <a:bodyPr/>
        <a:lstStyle/>
        <a:p>
          <a:r>
            <a:rPr lang="en-GB" sz="1050">
              <a:solidFill>
                <a:sysClr val="windowText" lastClr="000000"/>
              </a:solidFill>
            </a:rPr>
            <a:t>STEM Cluster project</a:t>
          </a:r>
        </a:p>
      </dgm:t>
    </dgm:pt>
    <dgm:pt modelId="{7EFCA0EF-845F-4E17-A21F-6C1EAF2F4C4A}" type="parTrans" cxnId="{A261B138-C6C7-4A8E-9CA7-01116604A7B5}">
      <dgm:prSet/>
      <dgm:spPr/>
      <dgm:t>
        <a:bodyPr/>
        <a:lstStyle/>
        <a:p>
          <a:endParaRPr lang="en-GB"/>
        </a:p>
      </dgm:t>
    </dgm:pt>
    <dgm:pt modelId="{B0DD0589-F3C8-448C-85E4-8F78B453BAB6}" type="sibTrans" cxnId="{A261B138-C6C7-4A8E-9CA7-01116604A7B5}">
      <dgm:prSet/>
      <dgm:spPr/>
      <dgm:t>
        <a:bodyPr/>
        <a:lstStyle/>
        <a:p>
          <a:endParaRPr lang="en-GB"/>
        </a:p>
      </dgm:t>
    </dgm:pt>
    <dgm:pt modelId="{3372FB54-2A87-414C-A5C6-19E93E95FD80}">
      <dgm:prSet custT="1"/>
      <dgm:spPr>
        <a:solidFill>
          <a:srgbClr val="FE817E"/>
        </a:solidFill>
      </dgm:spPr>
      <dgm:t>
        <a:bodyPr/>
        <a:lstStyle/>
        <a:p>
          <a:r>
            <a:rPr lang="en-GB" sz="1050">
              <a:solidFill>
                <a:sysClr val="windowText" lastClr="000000"/>
              </a:solidFill>
            </a:rPr>
            <a:t>Targeted numeracy interventions (Numicon Big Ideas/Breaking Barriers resource)</a:t>
          </a:r>
        </a:p>
      </dgm:t>
    </dgm:pt>
    <dgm:pt modelId="{BEE0936E-FB8D-41D3-AB99-42D3989D63F2}" type="parTrans" cxnId="{E46789E5-A48D-4B54-92F7-54A2891123FD}">
      <dgm:prSet/>
      <dgm:spPr/>
      <dgm:t>
        <a:bodyPr/>
        <a:lstStyle/>
        <a:p>
          <a:endParaRPr lang="en-GB"/>
        </a:p>
      </dgm:t>
    </dgm:pt>
    <dgm:pt modelId="{7E4F04C3-8C40-4124-8E63-19C01A99752F}" type="sibTrans" cxnId="{E46789E5-A48D-4B54-92F7-54A2891123FD}">
      <dgm:prSet/>
      <dgm:spPr/>
      <dgm:t>
        <a:bodyPr/>
        <a:lstStyle/>
        <a:p>
          <a:endParaRPr lang="en-GB"/>
        </a:p>
      </dgm:t>
    </dgm:pt>
    <dgm:pt modelId="{273E495A-3163-45E6-9B23-77858472B9CF}" type="pres">
      <dgm:prSet presAssocID="{885E01C3-BE1B-40C8-978A-D5C9D1F8ACFB}" presName="Name0" presStyleCnt="0">
        <dgm:presLayoutVars>
          <dgm:dir/>
          <dgm:resizeHandles val="exact"/>
        </dgm:presLayoutVars>
      </dgm:prSet>
      <dgm:spPr/>
    </dgm:pt>
    <dgm:pt modelId="{CE0751FD-8EF9-4666-A704-0ED90D218D29}" type="pres">
      <dgm:prSet presAssocID="{885E01C3-BE1B-40C8-978A-D5C9D1F8ACFB}" presName="cycle" presStyleCnt="0"/>
      <dgm:spPr/>
    </dgm:pt>
    <dgm:pt modelId="{98F4A96D-B796-4984-B2B8-754687D0DFF5}" type="pres">
      <dgm:prSet presAssocID="{82116827-339E-4267-A9CD-3647B756CDB0}" presName="nodeFirstNode" presStyleLbl="node1" presStyleIdx="0" presStyleCnt="4" custScaleY="103430">
        <dgm:presLayoutVars>
          <dgm:bulletEnabled val="1"/>
        </dgm:presLayoutVars>
      </dgm:prSet>
      <dgm:spPr/>
    </dgm:pt>
    <dgm:pt modelId="{72877899-F77E-4BAB-A0B2-FED41DEF2B49}" type="pres">
      <dgm:prSet presAssocID="{32408550-E7F0-4E48-A9F4-00F3480D8E6A}" presName="sibTransFirstNode" presStyleLbl="bgShp" presStyleIdx="0" presStyleCnt="1"/>
      <dgm:spPr/>
    </dgm:pt>
    <dgm:pt modelId="{7368F9A7-1959-4706-81B9-48DDDE4CA3D7}" type="pres">
      <dgm:prSet presAssocID="{5F2B0769-47A1-4570-9D91-7B62295821CA}" presName="nodeFollowingNodes" presStyleLbl="node1" presStyleIdx="1" presStyleCnt="4" custScaleY="114962" custRadScaleRad="95874" custRadScaleInc="-249999">
        <dgm:presLayoutVars>
          <dgm:bulletEnabled val="1"/>
        </dgm:presLayoutVars>
      </dgm:prSet>
      <dgm:spPr/>
    </dgm:pt>
    <dgm:pt modelId="{2BA33A2F-6CD9-4E7E-B368-F37AE7FDB7E6}" type="pres">
      <dgm:prSet presAssocID="{94CA5A09-F212-482F-B1E8-FC5D3ADB6E71}" presName="nodeFollowingNodes" presStyleLbl="node1" presStyleIdx="2" presStyleCnt="4" custScaleY="115675" custRadScaleRad="105351" custRadScaleInc="897">
        <dgm:presLayoutVars>
          <dgm:bulletEnabled val="1"/>
        </dgm:presLayoutVars>
      </dgm:prSet>
      <dgm:spPr/>
    </dgm:pt>
    <dgm:pt modelId="{6BE2FF56-1175-4DCB-A9F0-C3D6E4E8C821}" type="pres">
      <dgm:prSet presAssocID="{B960374E-55E5-45A9-BD92-F2B2A6EBAC05}" presName="nodeFollowingNodes" presStyleLbl="node1" presStyleIdx="3" presStyleCnt="4" custScaleY="110621" custRadScaleRad="98923" custRadScaleInc="-248567">
        <dgm:presLayoutVars>
          <dgm:bulletEnabled val="1"/>
        </dgm:presLayoutVars>
      </dgm:prSet>
      <dgm:spPr/>
    </dgm:pt>
  </dgm:ptLst>
  <dgm:cxnLst>
    <dgm:cxn modelId="{DB038002-2BE5-46BB-B83C-D8148FF6ACD4}" type="presOf" srcId="{82116827-339E-4267-A9CD-3647B756CDB0}" destId="{98F4A96D-B796-4984-B2B8-754687D0DFF5}" srcOrd="0" destOrd="0" presId="urn:microsoft.com/office/officeart/2005/8/layout/cycle3"/>
    <dgm:cxn modelId="{E3787A05-B5CA-4B4F-99D2-E49AE2777F3B}" type="presOf" srcId="{94CA5A09-F212-482F-B1E8-FC5D3ADB6E71}" destId="{2BA33A2F-6CD9-4E7E-B368-F37AE7FDB7E6}" srcOrd="0" destOrd="0" presId="urn:microsoft.com/office/officeart/2005/8/layout/cycle3"/>
    <dgm:cxn modelId="{A4AC8F06-7FE4-4D69-B001-43DB75EEC5D2}" srcId="{82116827-339E-4267-A9CD-3647B756CDB0}" destId="{DC44724C-689F-47F4-9DFA-CB97E3855EC9}" srcOrd="0" destOrd="0" parTransId="{FDE154E3-C33C-4E0F-B4F9-D846C0323F46}" sibTransId="{7F9F7324-6E40-492E-A006-E3353528A1AD}"/>
    <dgm:cxn modelId="{A733A416-0103-4FF8-8544-EAAE9CBCFC75}" srcId="{82116827-339E-4267-A9CD-3647B756CDB0}" destId="{0D97F441-462D-468B-910B-96A6D1A4B9FF}" srcOrd="1" destOrd="0" parTransId="{64630A6F-8586-46BC-A5DA-F9F32DB262F2}" sibTransId="{4D802CF0-FF4D-4281-8C8D-6D71CC25CC69}"/>
    <dgm:cxn modelId="{F157241B-CDB2-4D63-A56C-891F60805FAC}" srcId="{5F2B0769-47A1-4570-9D91-7B62295821CA}" destId="{471F3A57-A772-4050-B815-475EE26F12A2}" srcOrd="1" destOrd="0" parTransId="{49336078-EEB3-4CBD-8A88-1489BB4E4710}" sibTransId="{C1FF1895-C507-4792-BEB2-CDD1D58CF758}"/>
    <dgm:cxn modelId="{25143724-ED9D-40A3-93DF-91FDD2C80F10}" srcId="{885E01C3-BE1B-40C8-978A-D5C9D1F8ACFB}" destId="{5F2B0769-47A1-4570-9D91-7B62295821CA}" srcOrd="1" destOrd="0" parTransId="{CD84ED87-81A6-4672-9CD7-FADB36D0735B}" sibTransId="{E156BBAC-E4D4-44F6-A08D-E202AEFA1615}"/>
    <dgm:cxn modelId="{F626892C-3AE0-4303-AA99-385450D9AB9E}" srcId="{B960374E-55E5-45A9-BD92-F2B2A6EBAC05}" destId="{9E7599DA-EF91-4769-891A-8A856EFAC4EF}" srcOrd="0" destOrd="0" parTransId="{8D790E57-8E9D-4CBE-94BD-AB216A9F007C}" sibTransId="{88A612DD-464F-4B26-A68E-C8415D373DE3}"/>
    <dgm:cxn modelId="{D94F4433-C311-4718-93C8-3A1ED0E61B79}" srcId="{885E01C3-BE1B-40C8-978A-D5C9D1F8ACFB}" destId="{82116827-339E-4267-A9CD-3647B756CDB0}" srcOrd="0" destOrd="0" parTransId="{604108DF-DCEA-4A0E-8CEF-D5C3F64C8B84}" sibTransId="{32408550-E7F0-4E48-A9F4-00F3480D8E6A}"/>
    <dgm:cxn modelId="{0DECF635-12CD-4B04-9652-52DE8F8A9D7C}" srcId="{885E01C3-BE1B-40C8-978A-D5C9D1F8ACFB}" destId="{94CA5A09-F212-482F-B1E8-FC5D3ADB6E71}" srcOrd="2" destOrd="0" parTransId="{D9FB82EA-1C32-4580-934F-8754B291E07D}" sibTransId="{26682A53-D380-4D7D-8AAD-5E0E7F5FD1F5}"/>
    <dgm:cxn modelId="{A261B138-C6C7-4A8E-9CA7-01116604A7B5}" srcId="{B960374E-55E5-45A9-BD92-F2B2A6EBAC05}" destId="{D528469A-878A-4D8F-812C-727FAED32D4E}" srcOrd="1" destOrd="0" parTransId="{7EFCA0EF-845F-4E17-A21F-6C1EAF2F4C4A}" sibTransId="{B0DD0589-F3C8-448C-85E4-8F78B453BAB6}"/>
    <dgm:cxn modelId="{9924245C-3ABF-4DD0-8BDD-694A2F6519F7}" type="presOf" srcId="{885E01C3-BE1B-40C8-978A-D5C9D1F8ACFB}" destId="{273E495A-3163-45E6-9B23-77858472B9CF}" srcOrd="0" destOrd="0" presId="urn:microsoft.com/office/officeart/2005/8/layout/cycle3"/>
    <dgm:cxn modelId="{231AEB60-0652-4FED-9147-6DA56992DA7D}" type="presOf" srcId="{D528469A-878A-4D8F-812C-727FAED32D4E}" destId="{6BE2FF56-1175-4DCB-A9F0-C3D6E4E8C821}" srcOrd="0" destOrd="2" presId="urn:microsoft.com/office/officeart/2005/8/layout/cycle3"/>
    <dgm:cxn modelId="{DCF5944B-C353-4773-A84E-42F113724D2A}" srcId="{94CA5A09-F212-482F-B1E8-FC5D3ADB6E71}" destId="{F3B20405-C8B8-45A5-925D-6CB3AE0C9745}" srcOrd="0" destOrd="0" parTransId="{DF7B4921-7FFC-4B1A-918A-AFA3B67321DF}" sibTransId="{0BE02749-5689-43BC-B9F8-57C5647C7557}"/>
    <dgm:cxn modelId="{8C54146C-32AC-4A53-A9D4-1D03ED22830A}" type="presOf" srcId="{8DA3A881-9C58-4B5D-B42A-9234B7C9C448}" destId="{6BE2FF56-1175-4DCB-A9F0-C3D6E4E8C821}" srcOrd="0" destOrd="4" presId="urn:microsoft.com/office/officeart/2005/8/layout/cycle3"/>
    <dgm:cxn modelId="{34628B4E-7DC3-4654-82F5-31BCAE089638}" type="presOf" srcId="{B960374E-55E5-45A9-BD92-F2B2A6EBAC05}" destId="{6BE2FF56-1175-4DCB-A9F0-C3D6E4E8C821}" srcOrd="0" destOrd="0" presId="urn:microsoft.com/office/officeart/2005/8/layout/cycle3"/>
    <dgm:cxn modelId="{DA27E24F-230F-4002-8297-4120E65E8454}" srcId="{B960374E-55E5-45A9-BD92-F2B2A6EBAC05}" destId="{8DA3A881-9C58-4B5D-B42A-9234B7C9C448}" srcOrd="3" destOrd="0" parTransId="{153C941D-E5BE-4BBD-B041-F867195ED4D2}" sibTransId="{FC5DE2C2-E027-4538-BA38-8A3D38F2C8CF}"/>
    <dgm:cxn modelId="{C9877D52-1EB0-4E34-BF5B-51B8795862C7}" srcId="{94CA5A09-F212-482F-B1E8-FC5D3ADB6E71}" destId="{E1336BCA-6F7F-454C-B357-D3366B175CD8}" srcOrd="2" destOrd="0" parTransId="{697B65BA-DE8D-414B-938B-8568C2B4F8E2}" sibTransId="{8FB0756E-8C5E-402F-BF8E-C5276E5DAD96}"/>
    <dgm:cxn modelId="{3D55477D-FC0F-42EC-A3F6-66FFD623492A}" type="presOf" srcId="{0D97F441-462D-468B-910B-96A6D1A4B9FF}" destId="{98F4A96D-B796-4984-B2B8-754687D0DFF5}" srcOrd="0" destOrd="2" presId="urn:microsoft.com/office/officeart/2005/8/layout/cycle3"/>
    <dgm:cxn modelId="{7052FC8D-6CA4-4ABB-80A5-2094EB2E1C3C}" type="presOf" srcId="{F3B20405-C8B8-45A5-925D-6CB3AE0C9745}" destId="{2BA33A2F-6CD9-4E7E-B368-F37AE7FDB7E6}" srcOrd="0" destOrd="1" presId="urn:microsoft.com/office/officeart/2005/8/layout/cycle3"/>
    <dgm:cxn modelId="{73E86D9D-0298-4E91-8800-BF2EF20316D9}" srcId="{885E01C3-BE1B-40C8-978A-D5C9D1F8ACFB}" destId="{B960374E-55E5-45A9-BD92-F2B2A6EBAC05}" srcOrd="3" destOrd="0" parTransId="{C24A56E0-6830-4430-AF28-D3B61757444A}" sibTransId="{E2A6F685-2E14-42CF-8564-A9F54A74702A}"/>
    <dgm:cxn modelId="{22735AB9-DD29-43EE-8804-DAE5DC34846C}" type="presOf" srcId="{608F633E-D1F9-4689-9B83-D79F1FC6D634}" destId="{2BA33A2F-6CD9-4E7E-B368-F37AE7FDB7E6}" srcOrd="0" destOrd="2" presId="urn:microsoft.com/office/officeart/2005/8/layout/cycle3"/>
    <dgm:cxn modelId="{0A879FBF-DC5A-4DAE-8B14-701A7DE053EE}" type="presOf" srcId="{471F3A57-A772-4050-B815-475EE26F12A2}" destId="{7368F9A7-1959-4706-81B9-48DDDE4CA3D7}" srcOrd="0" destOrd="2" presId="urn:microsoft.com/office/officeart/2005/8/layout/cycle3"/>
    <dgm:cxn modelId="{4BFAABC2-90E5-4B3B-A86C-78A2105E5D17}" type="presOf" srcId="{3372FB54-2A87-414C-A5C6-19E93E95FD80}" destId="{6BE2FF56-1175-4DCB-A9F0-C3D6E4E8C821}" srcOrd="0" destOrd="3" presId="urn:microsoft.com/office/officeart/2005/8/layout/cycle3"/>
    <dgm:cxn modelId="{2402B2C2-A1C5-4352-AB7F-B95C805D6AB5}" type="presOf" srcId="{DC44724C-689F-47F4-9DFA-CB97E3855EC9}" destId="{98F4A96D-B796-4984-B2B8-754687D0DFF5}" srcOrd="0" destOrd="1" presId="urn:microsoft.com/office/officeart/2005/8/layout/cycle3"/>
    <dgm:cxn modelId="{416D9DD2-870D-4B2B-9EB6-522029879398}" type="presOf" srcId="{9E7599DA-EF91-4769-891A-8A856EFAC4EF}" destId="{6BE2FF56-1175-4DCB-A9F0-C3D6E4E8C821}" srcOrd="0" destOrd="1" presId="urn:microsoft.com/office/officeart/2005/8/layout/cycle3"/>
    <dgm:cxn modelId="{91BAFBDD-A40D-4821-BE33-D23F719AEB36}" type="presOf" srcId="{E1336BCA-6F7F-454C-B357-D3366B175CD8}" destId="{2BA33A2F-6CD9-4E7E-B368-F37AE7FDB7E6}" srcOrd="0" destOrd="3" presId="urn:microsoft.com/office/officeart/2005/8/layout/cycle3"/>
    <dgm:cxn modelId="{6E8838E3-03BB-445B-85BD-3F9B1A6051FA}" srcId="{5F2B0769-47A1-4570-9D91-7B62295821CA}" destId="{95A9F7B5-2392-481A-A159-D82C45320C79}" srcOrd="0" destOrd="0" parTransId="{27F900BA-D481-4C65-8810-FC3A519BF44E}" sibTransId="{7881B7D3-698F-44EA-8EEE-E9A3EBFA833F}"/>
    <dgm:cxn modelId="{E46789E5-A48D-4B54-92F7-54A2891123FD}" srcId="{B960374E-55E5-45A9-BD92-F2B2A6EBAC05}" destId="{3372FB54-2A87-414C-A5C6-19E93E95FD80}" srcOrd="2" destOrd="0" parTransId="{BEE0936E-FB8D-41D3-AB99-42D3989D63F2}" sibTransId="{7E4F04C3-8C40-4124-8E63-19C01A99752F}"/>
    <dgm:cxn modelId="{67C8BBE7-A279-43D5-BB78-32752334EA29}" srcId="{94CA5A09-F212-482F-B1E8-FC5D3ADB6E71}" destId="{608F633E-D1F9-4689-9B83-D79F1FC6D634}" srcOrd="1" destOrd="0" parTransId="{F5225CCB-FCA7-4EEA-9325-08D90418F32D}" sibTransId="{B303B9F2-2A5B-4B9E-BF26-61657A895DD4}"/>
    <dgm:cxn modelId="{D996A1EF-EE23-4CA6-B3A2-8A9E625D28ED}" type="presOf" srcId="{95A9F7B5-2392-481A-A159-D82C45320C79}" destId="{7368F9A7-1959-4706-81B9-48DDDE4CA3D7}" srcOrd="0" destOrd="1" presId="urn:microsoft.com/office/officeart/2005/8/layout/cycle3"/>
    <dgm:cxn modelId="{72FA53FA-2A12-475D-AF9E-FC43C888C10B}" type="presOf" srcId="{5F2B0769-47A1-4570-9D91-7B62295821CA}" destId="{7368F9A7-1959-4706-81B9-48DDDE4CA3D7}" srcOrd="0" destOrd="0" presId="urn:microsoft.com/office/officeart/2005/8/layout/cycle3"/>
    <dgm:cxn modelId="{33DD18FC-67A6-42C3-8178-EB71ED5965EE}" type="presOf" srcId="{32408550-E7F0-4E48-A9F4-00F3480D8E6A}" destId="{72877899-F77E-4BAB-A0B2-FED41DEF2B49}" srcOrd="0" destOrd="0" presId="urn:microsoft.com/office/officeart/2005/8/layout/cycle3"/>
    <dgm:cxn modelId="{1CB9359C-5AF8-4A9C-A154-2B21807B7916}" type="presParOf" srcId="{273E495A-3163-45E6-9B23-77858472B9CF}" destId="{CE0751FD-8EF9-4666-A704-0ED90D218D29}" srcOrd="0" destOrd="0" presId="urn:microsoft.com/office/officeart/2005/8/layout/cycle3"/>
    <dgm:cxn modelId="{A516C1B1-1E6C-41DB-8188-89EA293BEB78}" type="presParOf" srcId="{CE0751FD-8EF9-4666-A704-0ED90D218D29}" destId="{98F4A96D-B796-4984-B2B8-754687D0DFF5}" srcOrd="0" destOrd="0" presId="urn:microsoft.com/office/officeart/2005/8/layout/cycle3"/>
    <dgm:cxn modelId="{45C14899-CF76-45EC-B500-12ABD1824EC9}" type="presParOf" srcId="{CE0751FD-8EF9-4666-A704-0ED90D218D29}" destId="{72877899-F77E-4BAB-A0B2-FED41DEF2B49}" srcOrd="1" destOrd="0" presId="urn:microsoft.com/office/officeart/2005/8/layout/cycle3"/>
    <dgm:cxn modelId="{3460F169-5462-4AAB-891E-2F226E1930F8}" type="presParOf" srcId="{CE0751FD-8EF9-4666-A704-0ED90D218D29}" destId="{7368F9A7-1959-4706-81B9-48DDDE4CA3D7}" srcOrd="2" destOrd="0" presId="urn:microsoft.com/office/officeart/2005/8/layout/cycle3"/>
    <dgm:cxn modelId="{360D38A4-B349-4C0E-A155-4F6F565B2E52}" type="presParOf" srcId="{CE0751FD-8EF9-4666-A704-0ED90D218D29}" destId="{2BA33A2F-6CD9-4E7E-B368-F37AE7FDB7E6}" srcOrd="3" destOrd="0" presId="urn:microsoft.com/office/officeart/2005/8/layout/cycle3"/>
    <dgm:cxn modelId="{24B83DA7-D1B8-48B3-9785-590035745D65}" type="presParOf" srcId="{CE0751FD-8EF9-4666-A704-0ED90D218D29}" destId="{6BE2FF56-1175-4DCB-A9F0-C3D6E4E8C821}" srcOrd="4" destOrd="0" presId="urn:microsoft.com/office/officeart/2005/8/layout/cycle3"/>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877899-F77E-4BAB-A0B2-FED41DEF2B49}">
      <dsp:nvSpPr>
        <dsp:cNvPr id="0" name=""/>
        <dsp:cNvSpPr/>
      </dsp:nvSpPr>
      <dsp:spPr>
        <a:xfrm>
          <a:off x="621601" y="452470"/>
          <a:ext cx="3662171" cy="3662171"/>
        </a:xfrm>
        <a:prstGeom prst="circularArrow">
          <a:avLst>
            <a:gd name="adj1" fmla="val 4668"/>
            <a:gd name="adj2" fmla="val 272909"/>
            <a:gd name="adj3" fmla="val 13088976"/>
            <a:gd name="adj4" fmla="val 17857806"/>
            <a:gd name="adj5" fmla="val 4847"/>
          </a:avLst>
        </a:prstGeom>
        <a:solidFill>
          <a:srgbClr val="760B00"/>
        </a:solidFill>
        <a:ln>
          <a:noFill/>
        </a:ln>
        <a:effectLst/>
      </dsp:spPr>
      <dsp:style>
        <a:lnRef idx="0">
          <a:scrgbClr r="0" g="0" b="0"/>
        </a:lnRef>
        <a:fillRef idx="1">
          <a:scrgbClr r="0" g="0" b="0"/>
        </a:fillRef>
        <a:effectRef idx="0">
          <a:scrgbClr r="0" g="0" b="0"/>
        </a:effectRef>
        <a:fontRef idx="minor"/>
      </dsp:style>
    </dsp:sp>
    <dsp:sp modelId="{98F4A96D-B796-4984-B2B8-754687D0DFF5}">
      <dsp:nvSpPr>
        <dsp:cNvPr id="0" name=""/>
        <dsp:cNvSpPr/>
      </dsp:nvSpPr>
      <dsp:spPr>
        <a:xfrm>
          <a:off x="1314966" y="490711"/>
          <a:ext cx="2275442" cy="1176745"/>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solidFill>
                <a:sysClr val="windowText" lastClr="000000"/>
              </a:solidFill>
            </a:rPr>
            <a:t>Completed (2022 / 2023)</a:t>
          </a:r>
          <a:endParaRPr lang="en-GB" sz="1050" kern="1200">
            <a:solidFill>
              <a:sysClr val="windowText" lastClr="000000"/>
            </a:solidFill>
          </a:endParaRPr>
        </a:p>
        <a:p>
          <a:pPr marL="57150" lvl="1" indent="-57150" algn="l" defTabSz="466725">
            <a:lnSpc>
              <a:spcPct val="90000"/>
            </a:lnSpc>
            <a:spcBef>
              <a:spcPct val="0"/>
            </a:spcBef>
            <a:spcAft>
              <a:spcPct val="15000"/>
            </a:spcAft>
            <a:buChar char="•"/>
          </a:pPr>
          <a:r>
            <a:rPr lang="en-GB" sz="1050" kern="1200">
              <a:solidFill>
                <a:sysClr val="windowText" lastClr="000000"/>
              </a:solidFill>
            </a:rPr>
            <a:t>Developing number sense across all stages</a:t>
          </a:r>
        </a:p>
        <a:p>
          <a:pPr marL="57150" lvl="1" indent="-57150" algn="l" defTabSz="466725">
            <a:lnSpc>
              <a:spcPct val="90000"/>
            </a:lnSpc>
            <a:spcBef>
              <a:spcPct val="0"/>
            </a:spcBef>
            <a:spcAft>
              <a:spcPct val="15000"/>
            </a:spcAft>
            <a:buChar char="•"/>
          </a:pPr>
          <a:r>
            <a:rPr lang="en-GB" sz="1050" kern="1200">
              <a:solidFill>
                <a:sysClr val="windowText" lastClr="000000"/>
              </a:solidFill>
            </a:rPr>
            <a:t>Ensuring a numeracy rich environment</a:t>
          </a:r>
        </a:p>
      </dsp:txBody>
      <dsp:txXfrm>
        <a:off x="1372410" y="548155"/>
        <a:ext cx="2160554" cy="1061857"/>
      </dsp:txXfrm>
    </dsp:sp>
    <dsp:sp modelId="{7368F9A7-1959-4706-81B9-48DDDE4CA3D7}">
      <dsp:nvSpPr>
        <dsp:cNvPr id="0" name=""/>
        <dsp:cNvSpPr/>
      </dsp:nvSpPr>
      <dsp:spPr>
        <a:xfrm>
          <a:off x="54258" y="1740057"/>
          <a:ext cx="2275442" cy="1307947"/>
        </a:xfrm>
        <a:prstGeom prst="round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GB" sz="1100" b="1" kern="1200">
              <a:solidFill>
                <a:sysClr val="windowText" lastClr="000000"/>
              </a:solidFill>
            </a:rPr>
            <a:t>Embedding (23-24)</a:t>
          </a:r>
          <a:endParaRPr lang="en-GB" sz="1100" kern="1200">
            <a:solidFill>
              <a:sysClr val="windowText" lastClr="000000"/>
            </a:solidFill>
          </a:endParaRPr>
        </a:p>
        <a:p>
          <a:pPr marL="57150" lvl="1" indent="-57150" algn="l" defTabSz="488950">
            <a:lnSpc>
              <a:spcPct val="90000"/>
            </a:lnSpc>
            <a:spcBef>
              <a:spcPct val="0"/>
            </a:spcBef>
            <a:spcAft>
              <a:spcPct val="15000"/>
            </a:spcAft>
            <a:buChar char="•"/>
          </a:pPr>
          <a:r>
            <a:rPr lang="en-GB" sz="1100" kern="1200">
              <a:solidFill>
                <a:sysClr val="windowText" lastClr="000000"/>
              </a:solidFill>
            </a:rPr>
            <a:t>Pedagogy of learning and teaching (Further work this session will include DEPS and speciically work through Visible Learning for Teachers by John Hattie)</a:t>
          </a:r>
        </a:p>
        <a:p>
          <a:pPr marL="57150" lvl="1" indent="-57150" algn="l" defTabSz="488950">
            <a:lnSpc>
              <a:spcPct val="90000"/>
            </a:lnSpc>
            <a:spcBef>
              <a:spcPct val="0"/>
            </a:spcBef>
            <a:spcAft>
              <a:spcPct val="15000"/>
            </a:spcAft>
            <a:buChar char="•"/>
          </a:pPr>
          <a:r>
            <a:rPr lang="en-GB" sz="1100" kern="1200">
              <a:solidFill>
                <a:sysClr val="windowText" lastClr="000000"/>
              </a:solidFill>
            </a:rPr>
            <a:t>Cluster HWB recovery</a:t>
          </a:r>
        </a:p>
      </dsp:txBody>
      <dsp:txXfrm>
        <a:off x="118107" y="1803906"/>
        <a:ext cx="2147744" cy="1180249"/>
      </dsp:txXfrm>
    </dsp:sp>
    <dsp:sp modelId="{2BA33A2F-6CD9-4E7E-B368-F37AE7FDB7E6}">
      <dsp:nvSpPr>
        <dsp:cNvPr id="0" name=""/>
        <dsp:cNvSpPr/>
      </dsp:nvSpPr>
      <dsp:spPr>
        <a:xfrm>
          <a:off x="1299351" y="3121255"/>
          <a:ext cx="2275442" cy="1316059"/>
        </a:xfrm>
        <a:prstGeom prst="round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solidFill>
                <a:sysClr val="windowText" lastClr="000000"/>
              </a:solidFill>
            </a:rPr>
            <a:t>Implementation Phase (23-24)</a:t>
          </a:r>
        </a:p>
        <a:p>
          <a:pPr marL="57150" lvl="1" indent="-57150" algn="l" defTabSz="466725">
            <a:lnSpc>
              <a:spcPct val="90000"/>
            </a:lnSpc>
            <a:spcBef>
              <a:spcPct val="0"/>
            </a:spcBef>
            <a:spcAft>
              <a:spcPct val="15000"/>
            </a:spcAft>
            <a:buChar char="•"/>
          </a:pPr>
          <a:r>
            <a:rPr lang="en-GB" sz="1050" kern="1200">
              <a:solidFill>
                <a:sysClr val="windowText" lastClr="000000"/>
              </a:solidFill>
            </a:rPr>
            <a:t>UNCRC GOLD award</a:t>
          </a:r>
        </a:p>
        <a:p>
          <a:pPr marL="57150" lvl="1" indent="-57150" algn="l" defTabSz="466725">
            <a:lnSpc>
              <a:spcPct val="90000"/>
            </a:lnSpc>
            <a:spcBef>
              <a:spcPct val="0"/>
            </a:spcBef>
            <a:spcAft>
              <a:spcPct val="15000"/>
            </a:spcAft>
            <a:buChar char="•"/>
          </a:pPr>
          <a:r>
            <a:rPr lang="en-GB" sz="1050" kern="1200">
              <a:solidFill>
                <a:sysClr val="windowText" lastClr="000000"/>
              </a:solidFill>
            </a:rPr>
            <a:t>Closing the attainment gap in writing (focus on explicitly teaching writing strategies this session)</a:t>
          </a:r>
        </a:p>
        <a:p>
          <a:pPr marL="57150" lvl="1" indent="-57150" algn="l" defTabSz="466725">
            <a:lnSpc>
              <a:spcPct val="90000"/>
            </a:lnSpc>
            <a:spcBef>
              <a:spcPct val="0"/>
            </a:spcBef>
            <a:spcAft>
              <a:spcPct val="15000"/>
            </a:spcAft>
            <a:buChar char="•"/>
          </a:pPr>
          <a:r>
            <a:rPr lang="en-GB" sz="1050" kern="1200">
              <a:solidFill>
                <a:sysClr val="windowText" lastClr="000000"/>
              </a:solidFill>
            </a:rPr>
            <a:t>Use of VR to support writing</a:t>
          </a:r>
        </a:p>
      </dsp:txBody>
      <dsp:txXfrm>
        <a:off x="1363596" y="3185500"/>
        <a:ext cx="2146952" cy="1187569"/>
      </dsp:txXfrm>
    </dsp:sp>
    <dsp:sp modelId="{6BE2FF56-1175-4DCB-A9F0-C3D6E4E8C821}">
      <dsp:nvSpPr>
        <dsp:cNvPr id="0" name=""/>
        <dsp:cNvSpPr/>
      </dsp:nvSpPr>
      <dsp:spPr>
        <a:xfrm>
          <a:off x="2615555" y="1788190"/>
          <a:ext cx="2275442" cy="1258558"/>
        </a:xfrm>
        <a:prstGeom prst="roundRect">
          <a:avLst/>
        </a:prstGeom>
        <a:solidFill>
          <a:srgbClr val="FE817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GB" sz="1050" b="1" kern="1200">
              <a:solidFill>
                <a:sysClr val="windowText" lastClr="000000"/>
              </a:solidFill>
            </a:rPr>
            <a:t>New developments (for 23-24)</a:t>
          </a:r>
        </a:p>
        <a:p>
          <a:pPr marL="57150" lvl="1" indent="-57150" algn="l" defTabSz="466725">
            <a:lnSpc>
              <a:spcPct val="90000"/>
            </a:lnSpc>
            <a:spcBef>
              <a:spcPct val="0"/>
            </a:spcBef>
            <a:spcAft>
              <a:spcPct val="15000"/>
            </a:spcAft>
            <a:buChar char="•"/>
          </a:pPr>
          <a:r>
            <a:rPr lang="en-GB" sz="1050" kern="1200">
              <a:solidFill>
                <a:sysClr val="windowText" lastClr="000000"/>
              </a:solidFill>
            </a:rPr>
            <a:t> Oral Language interventions (Voice 21)</a:t>
          </a:r>
        </a:p>
        <a:p>
          <a:pPr marL="57150" lvl="1" indent="-57150" algn="l" defTabSz="466725">
            <a:lnSpc>
              <a:spcPct val="90000"/>
            </a:lnSpc>
            <a:spcBef>
              <a:spcPct val="0"/>
            </a:spcBef>
            <a:spcAft>
              <a:spcPct val="15000"/>
            </a:spcAft>
            <a:buChar char="•"/>
          </a:pPr>
          <a:r>
            <a:rPr lang="en-GB" sz="1050" kern="1200">
              <a:solidFill>
                <a:sysClr val="windowText" lastClr="000000"/>
              </a:solidFill>
            </a:rPr>
            <a:t>STEM Cluster project</a:t>
          </a:r>
        </a:p>
        <a:p>
          <a:pPr marL="57150" lvl="1" indent="-57150" algn="l" defTabSz="466725">
            <a:lnSpc>
              <a:spcPct val="90000"/>
            </a:lnSpc>
            <a:spcBef>
              <a:spcPct val="0"/>
            </a:spcBef>
            <a:spcAft>
              <a:spcPct val="15000"/>
            </a:spcAft>
            <a:buChar char="•"/>
          </a:pPr>
          <a:r>
            <a:rPr lang="en-GB" sz="1050" kern="1200">
              <a:solidFill>
                <a:sysClr val="windowText" lastClr="000000"/>
              </a:solidFill>
            </a:rPr>
            <a:t>Targeted numeracy interventions (Numicon Big Ideas/Breaking Barriers resource)</a:t>
          </a:r>
        </a:p>
        <a:p>
          <a:pPr marL="57150" lvl="1" indent="-57150" algn="l" defTabSz="466725">
            <a:lnSpc>
              <a:spcPct val="90000"/>
            </a:lnSpc>
            <a:spcBef>
              <a:spcPct val="0"/>
            </a:spcBef>
            <a:spcAft>
              <a:spcPct val="15000"/>
            </a:spcAft>
            <a:buChar char="•"/>
          </a:pPr>
          <a:endParaRPr lang="en-GB" sz="1050" kern="1200"/>
        </a:p>
      </dsp:txBody>
      <dsp:txXfrm>
        <a:off x="2676993" y="1849628"/>
        <a:ext cx="2152566" cy="113568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713AE-8B61-4D47-BD2B-C4FC5A54B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SCHOOL IMPROVEMENT                              ST. NINIAN’S RC PROMARY                                                                                                                  SESSION 2023-2024</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IMPROVEMENT                              ST. NINIAN’S RC PROMARY                                                                                                                  SESSION 2023-2024</dc:title>
  <dc:subject/>
  <dc:creator>Lisa MacPhail</dc:creator>
  <cp:keywords/>
  <dc:description/>
  <cp:lastModifiedBy>Lisa MacPhail</cp:lastModifiedBy>
  <cp:revision>6</cp:revision>
  <cp:lastPrinted>2023-05-31T14:35:00Z</cp:lastPrinted>
  <dcterms:created xsi:type="dcterms:W3CDTF">2023-06-09T08:32:00Z</dcterms:created>
  <dcterms:modified xsi:type="dcterms:W3CDTF">2023-06-13T08:21:00Z</dcterms:modified>
</cp:coreProperties>
</file>